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CE" w:rsidRPr="00FF4C38" w:rsidRDefault="000417CE" w:rsidP="00FF4C38">
      <w:pPr>
        <w:pStyle w:val="a9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F4C38">
        <w:rPr>
          <w:rFonts w:ascii="Times New Roman" w:hAnsi="Times New Roman"/>
          <w:b/>
          <w:sz w:val="28"/>
          <w:szCs w:val="28"/>
        </w:rPr>
        <w:t>Заключение</w:t>
      </w:r>
    </w:p>
    <w:p w:rsidR="000417CE" w:rsidRPr="00FF4C38" w:rsidRDefault="000417CE" w:rsidP="00FF4C38">
      <w:pPr>
        <w:pStyle w:val="a9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FF4C38">
        <w:rPr>
          <w:rFonts w:ascii="Times New Roman" w:hAnsi="Times New Roman"/>
          <w:b/>
          <w:sz w:val="28"/>
          <w:szCs w:val="28"/>
        </w:rPr>
        <w:t xml:space="preserve">Счетной палаты </w:t>
      </w:r>
      <w:proofErr w:type="spellStart"/>
      <w:r w:rsidRPr="00FF4C38"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 w:rsidRPr="00FF4C38">
        <w:rPr>
          <w:rFonts w:ascii="Times New Roman" w:hAnsi="Times New Roman"/>
          <w:b/>
          <w:sz w:val="28"/>
          <w:szCs w:val="28"/>
        </w:rPr>
        <w:t xml:space="preserve"> района на отчет об исполнении бюджета  муниципального образования </w:t>
      </w:r>
      <w:r w:rsidR="00FF4C38" w:rsidRPr="00FF4C38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FF4C38" w:rsidRPr="00FF4C38">
        <w:rPr>
          <w:rFonts w:ascii="Times New Roman" w:hAnsi="Times New Roman"/>
          <w:b/>
          <w:sz w:val="28"/>
          <w:szCs w:val="28"/>
        </w:rPr>
        <w:t>Высокское</w:t>
      </w:r>
      <w:proofErr w:type="spellEnd"/>
      <w:r w:rsidR="00FF4C38" w:rsidRPr="00FF4C38"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  <w:r w:rsidRPr="00FF4C38">
        <w:rPr>
          <w:rFonts w:ascii="Times New Roman" w:hAnsi="Times New Roman"/>
          <w:b/>
          <w:sz w:val="28"/>
          <w:szCs w:val="28"/>
        </w:rPr>
        <w:t xml:space="preserve"> за 1 квартал 2017 года</w:t>
      </w:r>
    </w:p>
    <w:p w:rsidR="000417CE" w:rsidRPr="00FF4C38" w:rsidRDefault="000417CE" w:rsidP="00FF4C3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17CE" w:rsidRPr="00FF4C38" w:rsidRDefault="000417CE" w:rsidP="00FF4C3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4C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Бюджетным кодексом </w:t>
      </w:r>
      <w:proofErr w:type="spellStart"/>
      <w:r w:rsidRPr="00FF4C38">
        <w:rPr>
          <w:rFonts w:ascii="Times New Roman" w:hAnsi="Times New Roman" w:cs="Times New Roman"/>
          <w:color w:val="000000"/>
          <w:sz w:val="28"/>
          <w:szCs w:val="28"/>
        </w:rPr>
        <w:t>Россий</w:t>
      </w:r>
      <w:r w:rsidR="00FF4C38" w:rsidRPr="00721121">
        <w:rPr>
          <w:rFonts w:ascii="Times New Roman" w:hAnsi="Times New Roman" w:cs="Times New Roman"/>
          <w:sz w:val="28"/>
          <w:szCs w:val="28"/>
        </w:rPr>
        <w:t>«Высокское</w:t>
      </w:r>
      <w:proofErr w:type="spellEnd"/>
      <w:r w:rsidR="00FF4C38" w:rsidRPr="00721121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bookmarkStart w:id="0" w:name="_GoBack"/>
      <w:bookmarkEnd w:id="0"/>
      <w:r w:rsidRPr="00FF4C38">
        <w:rPr>
          <w:rFonts w:ascii="Times New Roman" w:hAnsi="Times New Roman" w:cs="Times New Roman"/>
          <w:color w:val="000000"/>
          <w:sz w:val="28"/>
          <w:szCs w:val="28"/>
        </w:rPr>
        <w:t xml:space="preserve">ской Федерации, статьей 5 Положения о Счетной палате </w:t>
      </w:r>
      <w:proofErr w:type="spellStart"/>
      <w:r w:rsidRPr="00FF4C38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FF4C38">
        <w:rPr>
          <w:rFonts w:ascii="Times New Roman" w:hAnsi="Times New Roman" w:cs="Times New Roman"/>
          <w:color w:val="000000"/>
          <w:sz w:val="28"/>
          <w:szCs w:val="28"/>
        </w:rPr>
        <w:t xml:space="preserve"> района, утвержденного Решением </w:t>
      </w:r>
      <w:proofErr w:type="spellStart"/>
      <w:r w:rsidRPr="00FF4C38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FF4C38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от 23.08.2013 № 4-486, направляем Вам анализ исполнения бюджета муниципального образования </w:t>
      </w:r>
      <w:r w:rsidR="00FF4C38" w:rsidRPr="00FF4C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F4C38" w:rsidRPr="00FF4C38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FF4C38" w:rsidRPr="00FF4C38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FF4C38">
        <w:rPr>
          <w:rFonts w:ascii="Times New Roman" w:hAnsi="Times New Roman" w:cs="Times New Roman"/>
          <w:color w:val="000000"/>
          <w:sz w:val="28"/>
          <w:szCs w:val="28"/>
        </w:rPr>
        <w:t xml:space="preserve"> за 1 квартал 2017 года.</w:t>
      </w:r>
    </w:p>
    <w:p w:rsidR="000417CE" w:rsidRPr="00FF4C38" w:rsidRDefault="000417CE" w:rsidP="00FF4C38">
      <w:pPr>
        <w:pStyle w:val="a9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17CE" w:rsidRPr="00A2206D" w:rsidRDefault="000417CE" w:rsidP="000417CE">
      <w:pPr>
        <w:spacing w:before="120" w:after="120"/>
        <w:ind w:firstLine="709"/>
        <w:jc w:val="center"/>
        <w:rPr>
          <w:rFonts w:ascii="Book Antiqua" w:hAnsi="Book Antiqua" w:cs="Andalus"/>
          <w:b/>
          <w:sz w:val="28"/>
          <w:szCs w:val="28"/>
        </w:rPr>
      </w:pPr>
      <w:r w:rsidRPr="00A2206D">
        <w:rPr>
          <w:rFonts w:ascii="Book Antiqua" w:hAnsi="Book Antiqua" w:cs="Times New Roman"/>
          <w:b/>
          <w:sz w:val="28"/>
          <w:szCs w:val="28"/>
        </w:rPr>
        <w:t>В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ходе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проведения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проверки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установлено</w:t>
      </w:r>
      <w:r w:rsidRPr="00A2206D">
        <w:rPr>
          <w:rFonts w:ascii="Book Antiqua" w:hAnsi="Book Antiqua" w:cs="Andalus"/>
          <w:b/>
          <w:sz w:val="28"/>
          <w:szCs w:val="28"/>
        </w:rPr>
        <w:t>: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72112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147834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147834" w:rsidRPr="0072112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района на отчет об исполнении бюджета муниципального образования «</w:t>
      </w:r>
      <w:proofErr w:type="spellStart"/>
      <w:r w:rsidR="00147834" w:rsidRPr="00721121">
        <w:rPr>
          <w:rFonts w:ascii="Times New Roman" w:hAnsi="Times New Roman" w:cs="Times New Roman"/>
          <w:sz w:val="28"/>
          <w:szCs w:val="28"/>
        </w:rPr>
        <w:t>Высок</w:t>
      </w:r>
      <w:r w:rsidRPr="0072112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сельское поселение» за 1 </w:t>
      </w:r>
      <w:r w:rsidR="00B94F50" w:rsidRPr="00721121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Pr="00721121">
        <w:rPr>
          <w:rFonts w:ascii="Times New Roman" w:hAnsi="Times New Roman" w:cs="Times New Roman"/>
          <w:sz w:val="28"/>
          <w:szCs w:val="28"/>
        </w:rPr>
        <w:t>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(далее – Заключение) подготовлено в соответствии со статьей  264.2 Бюджетного кодекса Российской Федерации, Положением о </w:t>
      </w:r>
      <w:r w:rsidR="00147834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147834" w:rsidRPr="0072112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47834"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sz w:val="28"/>
          <w:szCs w:val="28"/>
        </w:rPr>
        <w:t>района,  Стандартом внешнего финансового муниципального контроля 102 «Проведение оперативного контроля за ходом исполнения решения о бюджете на очередной финансовый год»,  план</w:t>
      </w:r>
      <w:r w:rsidR="00147834" w:rsidRPr="00721121">
        <w:rPr>
          <w:rFonts w:ascii="Times New Roman" w:hAnsi="Times New Roman" w:cs="Times New Roman"/>
          <w:sz w:val="28"/>
          <w:szCs w:val="28"/>
        </w:rPr>
        <w:t>ом</w:t>
      </w:r>
      <w:r w:rsidRPr="00721121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147834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sz w:val="28"/>
          <w:szCs w:val="28"/>
        </w:rPr>
        <w:t>четной</w:t>
      </w:r>
      <w:proofErr w:type="gramEnd"/>
      <w:r w:rsidRPr="00721121">
        <w:rPr>
          <w:rFonts w:ascii="Times New Roman" w:hAnsi="Times New Roman" w:cs="Times New Roman"/>
          <w:sz w:val="28"/>
          <w:szCs w:val="28"/>
        </w:rPr>
        <w:t xml:space="preserve"> палаты на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Заключение оформлено по результатам оперативного анализа  и </w:t>
      </w:r>
      <w:proofErr w:type="gramStart"/>
      <w:r w:rsidRPr="0072112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21121"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году, отчетности об исполнении бюджета муниципального образования за 1 </w:t>
      </w:r>
      <w:r w:rsidR="00B94F50" w:rsidRPr="00721121">
        <w:rPr>
          <w:rFonts w:ascii="Times New Roman" w:hAnsi="Times New Roman" w:cs="Times New Roman"/>
          <w:sz w:val="28"/>
          <w:szCs w:val="28"/>
        </w:rPr>
        <w:t>квартал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17DC7" w:rsidRPr="00721121" w:rsidRDefault="00017DC7" w:rsidP="00A97E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Отчет об исполнении  районного бюджета за первое полугодие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</w:t>
      </w:r>
      <w:r w:rsidR="00147834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147834" w:rsidRPr="0072112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147834" w:rsidRPr="00721121">
        <w:rPr>
          <w:rFonts w:ascii="Times New Roman" w:hAnsi="Times New Roman" w:cs="Times New Roman"/>
          <w:sz w:val="28"/>
          <w:szCs w:val="28"/>
        </w:rPr>
        <w:t>2</w:t>
      </w:r>
      <w:r w:rsidR="00B94F50" w:rsidRPr="00721121">
        <w:rPr>
          <w:rFonts w:ascii="Times New Roman" w:hAnsi="Times New Roman" w:cs="Times New Roman"/>
          <w:sz w:val="28"/>
          <w:szCs w:val="28"/>
        </w:rPr>
        <w:t>5</w:t>
      </w:r>
      <w:r w:rsidR="00147834"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="00B94F50" w:rsidRPr="00721121">
        <w:rPr>
          <w:rFonts w:ascii="Times New Roman" w:hAnsi="Times New Roman" w:cs="Times New Roman"/>
          <w:sz w:val="28"/>
          <w:szCs w:val="28"/>
        </w:rPr>
        <w:t>апреля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По итогам 1 </w:t>
      </w:r>
      <w:r w:rsidR="00B94F50" w:rsidRPr="00721121">
        <w:rPr>
          <w:rFonts w:ascii="Times New Roman" w:hAnsi="Times New Roman" w:cs="Times New Roman"/>
          <w:sz w:val="28"/>
          <w:szCs w:val="28"/>
        </w:rPr>
        <w:t>квартала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бюджет муниципального образования исполнен по доходам в сумме </w:t>
      </w:r>
      <w:r w:rsidR="00B94F50" w:rsidRPr="00721121">
        <w:rPr>
          <w:rFonts w:ascii="Times New Roman" w:hAnsi="Times New Roman" w:cs="Times New Roman"/>
          <w:sz w:val="28"/>
          <w:szCs w:val="28"/>
        </w:rPr>
        <w:t>1604,8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B94F50" w:rsidRPr="00721121">
        <w:rPr>
          <w:rFonts w:ascii="Times New Roman" w:hAnsi="Times New Roman" w:cs="Times New Roman"/>
          <w:sz w:val="28"/>
          <w:szCs w:val="28"/>
        </w:rPr>
        <w:t>28,0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94F50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к утвержденному плану,  по расходам – </w:t>
      </w:r>
      <w:r w:rsidR="00B94F50" w:rsidRPr="00721121">
        <w:rPr>
          <w:rFonts w:ascii="Times New Roman" w:hAnsi="Times New Roman" w:cs="Times New Roman"/>
          <w:sz w:val="28"/>
          <w:szCs w:val="28"/>
        </w:rPr>
        <w:t>1259,1</w:t>
      </w:r>
      <w:r w:rsidRPr="00721121">
        <w:rPr>
          <w:rFonts w:ascii="Times New Roman" w:hAnsi="Times New Roman" w:cs="Times New Roman"/>
          <w:sz w:val="28"/>
          <w:szCs w:val="28"/>
        </w:rPr>
        <w:t xml:space="preserve">  тыс. рублей, или </w:t>
      </w:r>
      <w:r w:rsidR="00B94F50" w:rsidRPr="00721121">
        <w:rPr>
          <w:rFonts w:ascii="Times New Roman" w:hAnsi="Times New Roman" w:cs="Times New Roman"/>
          <w:sz w:val="28"/>
          <w:szCs w:val="28"/>
        </w:rPr>
        <w:t>21,6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94F50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к утвержденным расходам и к годовым назначениям у</w:t>
      </w:r>
      <w:r w:rsidR="00147834" w:rsidRPr="00721121">
        <w:rPr>
          <w:rFonts w:ascii="Times New Roman" w:hAnsi="Times New Roman" w:cs="Times New Roman"/>
          <w:sz w:val="28"/>
          <w:szCs w:val="28"/>
        </w:rPr>
        <w:t>точненной бюджетной росписи, с про</w:t>
      </w:r>
      <w:r w:rsidRPr="00721121">
        <w:rPr>
          <w:rFonts w:ascii="Times New Roman" w:hAnsi="Times New Roman" w:cs="Times New Roman"/>
          <w:sz w:val="28"/>
          <w:szCs w:val="28"/>
        </w:rPr>
        <w:t xml:space="preserve">фицитом бюджета в сумме </w:t>
      </w:r>
      <w:r w:rsidR="00B94F50" w:rsidRPr="00721121">
        <w:rPr>
          <w:rFonts w:ascii="Times New Roman" w:hAnsi="Times New Roman" w:cs="Times New Roman"/>
          <w:sz w:val="28"/>
          <w:szCs w:val="28"/>
        </w:rPr>
        <w:t>345,7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A97EB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Доходная часть бюджета за 1 </w:t>
      </w:r>
      <w:r w:rsidR="00B94F50" w:rsidRPr="00721121">
        <w:rPr>
          <w:rFonts w:ascii="Times New Roman" w:hAnsi="Times New Roman" w:cs="Times New Roman"/>
          <w:sz w:val="28"/>
          <w:szCs w:val="28"/>
        </w:rPr>
        <w:t>квартал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147834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исполнена в сумме </w:t>
      </w:r>
      <w:r w:rsidR="00B94F50" w:rsidRPr="00721121">
        <w:rPr>
          <w:rFonts w:ascii="Times New Roman" w:hAnsi="Times New Roman" w:cs="Times New Roman"/>
          <w:sz w:val="28"/>
          <w:szCs w:val="28"/>
        </w:rPr>
        <w:t>1604,8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B94F50" w:rsidRPr="00721121">
        <w:rPr>
          <w:rFonts w:ascii="Times New Roman" w:hAnsi="Times New Roman" w:cs="Times New Roman"/>
          <w:sz w:val="28"/>
          <w:szCs w:val="28"/>
        </w:rPr>
        <w:t>28,0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94F50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к утвержденным годовым назначениям. По сравнению с аналогичным периодом 201</w:t>
      </w:r>
      <w:r w:rsidR="00B94F50" w:rsidRPr="00721121">
        <w:rPr>
          <w:rFonts w:ascii="Times New Roman" w:hAnsi="Times New Roman" w:cs="Times New Roman"/>
          <w:sz w:val="28"/>
          <w:szCs w:val="28"/>
        </w:rPr>
        <w:t>6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объем доходов снизился на </w:t>
      </w:r>
      <w:r w:rsidR="00721121" w:rsidRPr="00721121">
        <w:rPr>
          <w:rFonts w:ascii="Times New Roman" w:hAnsi="Times New Roman" w:cs="Times New Roman"/>
          <w:sz w:val="28"/>
          <w:szCs w:val="28"/>
        </w:rPr>
        <w:t>449,7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721121" w:rsidRPr="00721121">
        <w:rPr>
          <w:rFonts w:ascii="Times New Roman" w:hAnsi="Times New Roman" w:cs="Times New Roman"/>
          <w:sz w:val="28"/>
          <w:szCs w:val="28"/>
        </w:rPr>
        <w:t>28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процентных пункта.</w:t>
      </w:r>
    </w:p>
    <w:p w:rsidR="00017DC7" w:rsidRPr="00721121" w:rsidRDefault="00017DC7" w:rsidP="00A97EB9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="00B94F50" w:rsidRPr="00721121">
        <w:rPr>
          <w:rFonts w:ascii="Times New Roman" w:hAnsi="Times New Roman" w:cs="Times New Roman"/>
          <w:sz w:val="28"/>
          <w:szCs w:val="28"/>
        </w:rPr>
        <w:t>56,0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процента, на долю безвозмездных поступлений приходится </w:t>
      </w:r>
      <w:r w:rsidR="00B94F50" w:rsidRPr="00721121">
        <w:rPr>
          <w:rFonts w:ascii="Times New Roman" w:hAnsi="Times New Roman" w:cs="Times New Roman"/>
          <w:sz w:val="28"/>
          <w:szCs w:val="28"/>
        </w:rPr>
        <w:t>44,0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По состоянию на 01.0</w:t>
      </w:r>
      <w:r w:rsidR="00B94F50" w:rsidRPr="00721121">
        <w:rPr>
          <w:rFonts w:ascii="Times New Roman" w:hAnsi="Times New Roman" w:cs="Times New Roman"/>
          <w:sz w:val="28"/>
          <w:szCs w:val="28"/>
        </w:rPr>
        <w:t>4</w:t>
      </w:r>
      <w:r w:rsidRPr="00721121">
        <w:rPr>
          <w:rFonts w:ascii="Times New Roman" w:hAnsi="Times New Roman" w:cs="Times New Roman"/>
          <w:sz w:val="28"/>
          <w:szCs w:val="28"/>
        </w:rPr>
        <w:t>.201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отмечен низкий процент исполнения налоговых и неналоговых доходов – 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725,0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 тыс. рублей, или 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19,3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процента к утвержденному годовому плану.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На долю налоговых доходов в структуре налоговых и неналоговых доходов бюджета в отчетном периоде приходится 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56,0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процентов поступлений.</w:t>
      </w:r>
    </w:p>
    <w:p w:rsidR="00606FA1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    Основными налогами, которыми сформирована доходная часть бюджета в первом 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квартале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06FA1" w:rsidRPr="00721121">
        <w:rPr>
          <w:rFonts w:ascii="Times New Roman" w:hAnsi="Times New Roman" w:cs="Times New Roman"/>
          <w:bCs/>
          <w:sz w:val="28"/>
          <w:szCs w:val="28"/>
        </w:rPr>
        <w:t>7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года являются </w:t>
      </w:r>
      <w:r w:rsidR="00606FA1" w:rsidRPr="00721121">
        <w:rPr>
          <w:rFonts w:ascii="Times New Roman" w:hAnsi="Times New Roman" w:cs="Times New Roman"/>
          <w:bCs/>
          <w:sz w:val="28"/>
          <w:szCs w:val="28"/>
        </w:rPr>
        <w:t xml:space="preserve"> земельный налог (6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6,0</w:t>
      </w:r>
      <w:r w:rsidR="00606FA1"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доходов), </w:t>
      </w:r>
      <w:r w:rsidRPr="00721121">
        <w:rPr>
          <w:rFonts w:ascii="Times New Roman" w:hAnsi="Times New Roman" w:cs="Times New Roman"/>
          <w:bCs/>
          <w:sz w:val="28"/>
          <w:szCs w:val="28"/>
        </w:rPr>
        <w:t>налог на доходы физических лиц  (</w:t>
      </w:r>
      <w:r w:rsidR="00606FA1" w:rsidRPr="00721121">
        <w:rPr>
          <w:rFonts w:ascii="Times New Roman" w:hAnsi="Times New Roman" w:cs="Times New Roman"/>
          <w:bCs/>
          <w:sz w:val="28"/>
          <w:szCs w:val="28"/>
        </w:rPr>
        <w:t>1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3,9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</w:t>
      </w:r>
      <w:proofErr w:type="gramStart"/>
      <w:r w:rsidRPr="007211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6FA1" w:rsidRPr="0072112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017DC7" w:rsidRPr="00721121" w:rsidRDefault="00606FA1" w:rsidP="00A97EB9">
      <w:pPr>
        <w:spacing w:line="240" w:lineRule="auto"/>
        <w:ind w:firstLine="70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 xml:space="preserve">Основными неналоговыми доходами является 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доход 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от продажи  материальных и нематериальных активов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19,0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ов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 в объеме налоговых и неналоговых доходов). </w:t>
      </w:r>
    </w:p>
    <w:p w:rsidR="00017DC7" w:rsidRPr="00721121" w:rsidRDefault="00017DC7" w:rsidP="00A97EB9">
      <w:pPr>
        <w:spacing w:line="240" w:lineRule="auto"/>
        <w:ind w:firstLine="70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>По состоянию на 01.0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4</w:t>
      </w:r>
      <w:r w:rsidRPr="00721121">
        <w:rPr>
          <w:rFonts w:ascii="Times New Roman" w:hAnsi="Times New Roman" w:cs="Times New Roman"/>
          <w:bCs/>
          <w:sz w:val="28"/>
          <w:szCs w:val="28"/>
        </w:rPr>
        <w:t>.201</w:t>
      </w:r>
      <w:r w:rsidR="00B94F50" w:rsidRPr="00721121">
        <w:rPr>
          <w:rFonts w:ascii="Times New Roman" w:hAnsi="Times New Roman" w:cs="Times New Roman"/>
          <w:bCs/>
          <w:sz w:val="28"/>
          <w:szCs w:val="28"/>
        </w:rPr>
        <w:t>7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указанные доходные источники года исполнены 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в части налоговых доходов 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16438" w:rsidRPr="00721121">
        <w:rPr>
          <w:rFonts w:ascii="Times New Roman" w:hAnsi="Times New Roman" w:cs="Times New Roman"/>
          <w:bCs/>
          <w:sz w:val="28"/>
          <w:szCs w:val="28"/>
        </w:rPr>
        <w:t>19,3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процента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>, неналоговых доходов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>25,8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процента.</w:t>
      </w:r>
    </w:p>
    <w:p w:rsidR="00755407" w:rsidRPr="00721121" w:rsidRDefault="00316438" w:rsidP="00A97EB9">
      <w:pPr>
        <w:spacing w:line="240" w:lineRule="auto"/>
        <w:ind w:firstLine="70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 xml:space="preserve">В неналоговых источниках доходов в 1 квартале 2017 года  активизирован источник 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доходов </w:t>
      </w:r>
      <w:r w:rsidRPr="00721121">
        <w:rPr>
          <w:rFonts w:ascii="Times New Roman" w:hAnsi="Times New Roman" w:cs="Times New Roman"/>
          <w:bCs/>
          <w:sz w:val="28"/>
          <w:szCs w:val="28"/>
        </w:rPr>
        <w:t>в виде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 продажи материальных и нематериальных активов</w:t>
      </w:r>
      <w:r w:rsidRPr="00721121">
        <w:rPr>
          <w:rFonts w:ascii="Times New Roman" w:hAnsi="Times New Roman" w:cs="Times New Roman"/>
          <w:bCs/>
          <w:sz w:val="28"/>
          <w:szCs w:val="28"/>
        </w:rPr>
        <w:t>, который сложился в сумме 170,6 тыс. рублей.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Объем поступлений 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 земельного 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налога снизился на </w:t>
      </w:r>
      <w:r w:rsidRPr="00721121">
        <w:rPr>
          <w:rFonts w:ascii="Times New Roman" w:hAnsi="Times New Roman" w:cs="Times New Roman"/>
          <w:bCs/>
          <w:sz w:val="28"/>
          <w:szCs w:val="28"/>
        </w:rPr>
        <w:t>27,0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>ов</w:t>
      </w:r>
      <w:r w:rsidR="00017DC7" w:rsidRPr="00721121">
        <w:rPr>
          <w:rFonts w:ascii="Times New Roman" w:hAnsi="Times New Roman" w:cs="Times New Roman"/>
          <w:bCs/>
          <w:sz w:val="28"/>
          <w:szCs w:val="28"/>
        </w:rPr>
        <w:t xml:space="preserve"> в отчетном периоде</w:t>
      </w:r>
      <w:r w:rsidR="00755407" w:rsidRPr="00721121">
        <w:rPr>
          <w:rFonts w:ascii="Times New Roman" w:hAnsi="Times New Roman" w:cs="Times New Roman"/>
          <w:bCs/>
          <w:sz w:val="28"/>
          <w:szCs w:val="28"/>
        </w:rPr>
        <w:t xml:space="preserve"> к уровню прошлого года.</w:t>
      </w:r>
    </w:p>
    <w:p w:rsidR="00715D70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Земельный налог </w:t>
      </w:r>
      <w:r w:rsidRPr="00721121">
        <w:rPr>
          <w:rFonts w:ascii="Times New Roman" w:hAnsi="Times New Roman" w:cs="Times New Roman"/>
          <w:sz w:val="28"/>
          <w:szCs w:val="28"/>
        </w:rPr>
        <w:t xml:space="preserve">исполнен в сумме </w:t>
      </w:r>
      <w:r w:rsidR="00316438" w:rsidRPr="00721121">
        <w:rPr>
          <w:rFonts w:ascii="Times New Roman" w:hAnsi="Times New Roman" w:cs="Times New Roman"/>
          <w:sz w:val="28"/>
          <w:szCs w:val="28"/>
        </w:rPr>
        <w:t>593,7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316438" w:rsidRPr="00721121">
        <w:rPr>
          <w:rFonts w:ascii="Times New Roman" w:hAnsi="Times New Roman" w:cs="Times New Roman"/>
          <w:sz w:val="28"/>
          <w:szCs w:val="28"/>
        </w:rPr>
        <w:t>20,1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</w:t>
      </w:r>
      <w:r w:rsidR="00715D70" w:rsidRPr="00721121">
        <w:rPr>
          <w:rFonts w:ascii="Times New Roman" w:hAnsi="Times New Roman" w:cs="Times New Roman"/>
          <w:sz w:val="28"/>
          <w:szCs w:val="28"/>
        </w:rPr>
        <w:t>ентов утвержденных ассигнований</w:t>
      </w:r>
      <w:r w:rsidRPr="007211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По итогам первого 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квартала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201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года  налог на имущество поступил в сумме 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1,9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или 1,7 процентов утвержденных плановых годовых назначений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Размер государственной пошлины 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составил 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4,0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рублей, 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увеличен в 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1,3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раз</w:t>
      </w:r>
      <w:r w:rsidR="00316438" w:rsidRPr="00721121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к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утвержденны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>м годовым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 xml:space="preserve"> назначени</w:t>
      </w:r>
      <w:r w:rsidR="00715D70" w:rsidRPr="00721121">
        <w:rPr>
          <w:rFonts w:ascii="Times New Roman" w:hAnsi="Times New Roman" w:cs="Times New Roman"/>
          <w:bCs/>
          <w:iCs/>
          <w:sz w:val="28"/>
          <w:szCs w:val="28"/>
        </w:rPr>
        <w:t>ям</w:t>
      </w:r>
      <w:r w:rsidRPr="0072112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     Неналоговые доходы в бюджет сельского поселения в первом </w:t>
      </w:r>
      <w:r w:rsidR="00920F71" w:rsidRPr="00721121">
        <w:rPr>
          <w:rFonts w:ascii="Times New Roman" w:hAnsi="Times New Roman" w:cs="Times New Roman"/>
          <w:bCs/>
          <w:sz w:val="28"/>
          <w:szCs w:val="28"/>
        </w:rPr>
        <w:t xml:space="preserve">квартале </w:t>
      </w:r>
      <w:r w:rsidRPr="00721121">
        <w:rPr>
          <w:rFonts w:ascii="Times New Roman" w:hAnsi="Times New Roman" w:cs="Times New Roman"/>
          <w:bCs/>
          <w:sz w:val="28"/>
          <w:szCs w:val="28"/>
        </w:rPr>
        <w:t>201</w:t>
      </w:r>
      <w:r w:rsidR="00715D70" w:rsidRPr="00721121">
        <w:rPr>
          <w:rFonts w:ascii="Times New Roman" w:hAnsi="Times New Roman" w:cs="Times New Roman"/>
          <w:bCs/>
          <w:sz w:val="28"/>
          <w:szCs w:val="28"/>
        </w:rPr>
        <w:t>7</w:t>
      </w:r>
      <w:r w:rsidRPr="00721121">
        <w:rPr>
          <w:rFonts w:ascii="Times New Roman" w:hAnsi="Times New Roman" w:cs="Times New Roman"/>
          <w:bCs/>
          <w:sz w:val="28"/>
          <w:szCs w:val="28"/>
        </w:rPr>
        <w:t xml:space="preserve"> года  поступ</w:t>
      </w:r>
      <w:r w:rsidR="00920F71" w:rsidRPr="00721121">
        <w:rPr>
          <w:rFonts w:ascii="Times New Roman" w:hAnsi="Times New Roman" w:cs="Times New Roman"/>
          <w:bCs/>
          <w:sz w:val="28"/>
          <w:szCs w:val="28"/>
        </w:rPr>
        <w:t>и</w:t>
      </w:r>
      <w:r w:rsidRPr="00721121">
        <w:rPr>
          <w:rFonts w:ascii="Times New Roman" w:hAnsi="Times New Roman" w:cs="Times New Roman"/>
          <w:bCs/>
          <w:sz w:val="28"/>
          <w:szCs w:val="28"/>
        </w:rPr>
        <w:t>ли</w:t>
      </w:r>
      <w:r w:rsidR="00715D70" w:rsidRPr="00721121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 w:rsidR="00920F71" w:rsidRPr="00721121">
        <w:rPr>
          <w:rFonts w:ascii="Times New Roman" w:hAnsi="Times New Roman" w:cs="Times New Roman"/>
          <w:bCs/>
          <w:sz w:val="28"/>
          <w:szCs w:val="28"/>
        </w:rPr>
        <w:t>174,3</w:t>
      </w:r>
      <w:r w:rsidR="00715D70" w:rsidRPr="00721121">
        <w:rPr>
          <w:rFonts w:ascii="Times New Roman" w:hAnsi="Times New Roman" w:cs="Times New Roman"/>
          <w:bCs/>
          <w:sz w:val="28"/>
          <w:szCs w:val="28"/>
        </w:rPr>
        <w:t xml:space="preserve"> тыс. рублей, или 25,8 процентов от годовых плановых назначений</w:t>
      </w:r>
      <w:r w:rsidRPr="00721121">
        <w:rPr>
          <w:rFonts w:ascii="Times New Roman" w:hAnsi="Times New Roman" w:cs="Times New Roman"/>
          <w:bCs/>
          <w:sz w:val="28"/>
          <w:szCs w:val="28"/>
        </w:rPr>
        <w:t>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За перв</w:t>
      </w:r>
      <w:r w:rsidR="00920F71" w:rsidRPr="00721121">
        <w:rPr>
          <w:rFonts w:ascii="Times New Roman" w:hAnsi="Times New Roman" w:cs="Times New Roman"/>
          <w:sz w:val="28"/>
          <w:szCs w:val="28"/>
        </w:rPr>
        <w:t>ый</w:t>
      </w:r>
      <w:r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="00920F71" w:rsidRPr="00721121">
        <w:rPr>
          <w:rFonts w:ascii="Times New Roman" w:hAnsi="Times New Roman" w:cs="Times New Roman"/>
          <w:sz w:val="28"/>
          <w:szCs w:val="28"/>
        </w:rPr>
        <w:t>квартал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715D70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образования поступило </w:t>
      </w:r>
      <w:r w:rsidR="00920F71" w:rsidRPr="00721121">
        <w:rPr>
          <w:rFonts w:ascii="Times New Roman" w:hAnsi="Times New Roman" w:cs="Times New Roman"/>
          <w:sz w:val="28"/>
          <w:szCs w:val="28"/>
        </w:rPr>
        <w:t>705,6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920F71" w:rsidRPr="00721121">
        <w:rPr>
          <w:rFonts w:ascii="Times New Roman" w:hAnsi="Times New Roman" w:cs="Times New Roman"/>
          <w:sz w:val="28"/>
          <w:szCs w:val="28"/>
        </w:rPr>
        <w:t>54,8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процента утвержденных годовых назначений.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     Субвенции за отчетный период поступили в сумме </w:t>
      </w:r>
      <w:r w:rsidR="00920F71" w:rsidRPr="00721121">
        <w:rPr>
          <w:rFonts w:ascii="Times New Roman" w:hAnsi="Times New Roman" w:cs="Times New Roman"/>
          <w:sz w:val="28"/>
          <w:szCs w:val="28"/>
        </w:rPr>
        <w:t>18,0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20F71" w:rsidRPr="00721121">
        <w:rPr>
          <w:rFonts w:ascii="Times New Roman" w:hAnsi="Times New Roman" w:cs="Times New Roman"/>
          <w:sz w:val="28"/>
          <w:szCs w:val="28"/>
        </w:rPr>
        <w:t>2</w:t>
      </w:r>
      <w:r w:rsidR="00715D70" w:rsidRPr="00721121">
        <w:rPr>
          <w:rFonts w:ascii="Times New Roman" w:hAnsi="Times New Roman" w:cs="Times New Roman"/>
          <w:sz w:val="28"/>
          <w:szCs w:val="28"/>
        </w:rPr>
        <w:t>5,</w:t>
      </w:r>
      <w:r w:rsidR="00920F71" w:rsidRPr="00721121">
        <w:rPr>
          <w:rFonts w:ascii="Times New Roman" w:hAnsi="Times New Roman" w:cs="Times New Roman"/>
          <w:sz w:val="28"/>
          <w:szCs w:val="28"/>
        </w:rPr>
        <w:t>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процента плановых назначений.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Кассовое исполнение иных межбюджетных трансфертов составило </w:t>
      </w:r>
      <w:r w:rsidR="00920F71" w:rsidRPr="00721121">
        <w:rPr>
          <w:rFonts w:ascii="Times New Roman" w:hAnsi="Times New Roman" w:cs="Times New Roman"/>
          <w:sz w:val="28"/>
          <w:szCs w:val="28"/>
        </w:rPr>
        <w:t>687,6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5</w:t>
      </w:r>
      <w:r w:rsidR="00920F71" w:rsidRPr="00721121">
        <w:rPr>
          <w:rFonts w:ascii="Times New Roman" w:hAnsi="Times New Roman" w:cs="Times New Roman"/>
          <w:sz w:val="28"/>
          <w:szCs w:val="28"/>
        </w:rPr>
        <w:t>6,5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15D70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годовых плановых назначений.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В первом </w:t>
      </w:r>
      <w:r w:rsidR="00920F71" w:rsidRPr="00721121">
        <w:rPr>
          <w:rFonts w:ascii="Times New Roman" w:hAnsi="Times New Roman" w:cs="Times New Roman"/>
          <w:sz w:val="28"/>
          <w:szCs w:val="28"/>
        </w:rPr>
        <w:t>квартале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920F71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субсидии</w:t>
      </w:r>
      <w:r w:rsidR="009F5143" w:rsidRPr="00721121">
        <w:rPr>
          <w:rFonts w:ascii="Times New Roman" w:hAnsi="Times New Roman" w:cs="Times New Roman"/>
          <w:sz w:val="28"/>
          <w:szCs w:val="28"/>
        </w:rPr>
        <w:t xml:space="preserve"> и дотации </w:t>
      </w:r>
      <w:r w:rsidRPr="00721121">
        <w:rPr>
          <w:rFonts w:ascii="Times New Roman" w:hAnsi="Times New Roman" w:cs="Times New Roman"/>
          <w:sz w:val="28"/>
          <w:szCs w:val="28"/>
        </w:rPr>
        <w:t xml:space="preserve"> в бюджет поселения не поступали.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</w:t>
      </w:r>
      <w:r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Согласно информации, представленной администрацией поселения, администрирование налоговых и неналоговых доходов бюджета осуществляли   </w:t>
      </w:r>
      <w:r w:rsidR="00721121" w:rsidRPr="00721121">
        <w:rPr>
          <w:rFonts w:ascii="Times New Roman" w:hAnsi="Times New Roman" w:cs="Times New Roman"/>
          <w:i/>
          <w:sz w:val="28"/>
          <w:szCs w:val="28"/>
          <w:u w:val="single"/>
        </w:rPr>
        <w:t>1 администратор</w:t>
      </w:r>
      <w:r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доходов, из них: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2112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1 администратор – органы власти местного самоуправления </w:t>
      </w:r>
      <w:proofErr w:type="spellStart"/>
      <w:r w:rsidR="009F5143" w:rsidRPr="00721121">
        <w:rPr>
          <w:rFonts w:ascii="Times New Roman" w:hAnsi="Times New Roman" w:cs="Times New Roman"/>
          <w:i/>
          <w:sz w:val="28"/>
          <w:szCs w:val="28"/>
          <w:u w:val="single"/>
        </w:rPr>
        <w:t>Высокского</w:t>
      </w:r>
      <w:proofErr w:type="spellEnd"/>
      <w:r w:rsidR="009F5143"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сельского поселения </w:t>
      </w:r>
      <w:proofErr w:type="spellStart"/>
      <w:r w:rsidR="009F5143" w:rsidRPr="00721121">
        <w:rPr>
          <w:rFonts w:ascii="Times New Roman" w:hAnsi="Times New Roman" w:cs="Times New Roman"/>
          <w:i/>
          <w:sz w:val="28"/>
          <w:szCs w:val="28"/>
          <w:u w:val="single"/>
        </w:rPr>
        <w:t>Унечского</w:t>
      </w:r>
      <w:proofErr w:type="spellEnd"/>
      <w:r w:rsidR="009F5143"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21121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района.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721121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    </w:t>
      </w:r>
    </w:p>
    <w:p w:rsidR="00017DC7" w:rsidRPr="00721121" w:rsidRDefault="00017DC7" w:rsidP="00A97EB9">
      <w:pPr>
        <w:pStyle w:val="a3"/>
        <w:numPr>
          <w:ilvl w:val="0"/>
          <w:numId w:val="4"/>
        </w:numPr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A97EB9" w:rsidRPr="00721121" w:rsidRDefault="00A97EB9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21121">
        <w:rPr>
          <w:rFonts w:ascii="Times New Roman" w:hAnsi="Times New Roman" w:cs="Times New Roman"/>
          <w:sz w:val="28"/>
          <w:szCs w:val="28"/>
        </w:rPr>
        <w:t xml:space="preserve">     Общий объем расходов, утвержденных решением о бюджете от 2</w:t>
      </w:r>
      <w:r w:rsidR="00A240AF" w:rsidRPr="00721121">
        <w:rPr>
          <w:rFonts w:ascii="Times New Roman" w:hAnsi="Times New Roman" w:cs="Times New Roman"/>
          <w:sz w:val="28"/>
          <w:szCs w:val="28"/>
        </w:rPr>
        <w:t>3</w:t>
      </w:r>
      <w:r w:rsidRPr="00721121">
        <w:rPr>
          <w:rFonts w:ascii="Times New Roman" w:hAnsi="Times New Roman" w:cs="Times New Roman"/>
          <w:sz w:val="28"/>
          <w:szCs w:val="28"/>
        </w:rPr>
        <w:t xml:space="preserve">.12.2016 года № </w:t>
      </w:r>
      <w:r w:rsidR="00A240AF" w:rsidRPr="00721121">
        <w:rPr>
          <w:rFonts w:ascii="Times New Roman" w:hAnsi="Times New Roman" w:cs="Times New Roman"/>
          <w:sz w:val="28"/>
          <w:szCs w:val="28"/>
        </w:rPr>
        <w:t>3-79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A240AF" w:rsidRPr="00721121">
        <w:rPr>
          <w:rFonts w:ascii="Times New Roman" w:hAnsi="Times New Roman" w:cs="Times New Roman"/>
          <w:sz w:val="28"/>
          <w:szCs w:val="28"/>
        </w:rPr>
        <w:t>Высок</w:t>
      </w:r>
      <w:r w:rsidRPr="0072112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сельское поселение» на 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</w:t>
      </w:r>
      <w:r w:rsidR="00A240AF" w:rsidRPr="00721121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», первоначально составлял </w:t>
      </w:r>
      <w:r w:rsidR="00A240AF" w:rsidRPr="00721121">
        <w:rPr>
          <w:rFonts w:ascii="Times New Roman" w:hAnsi="Times New Roman" w:cs="Times New Roman"/>
          <w:sz w:val="28"/>
          <w:szCs w:val="28"/>
        </w:rPr>
        <w:t>5160,5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рублей. В редакции решения от </w:t>
      </w:r>
      <w:r w:rsidR="00721121" w:rsidRPr="00721121">
        <w:rPr>
          <w:rFonts w:ascii="Times New Roman" w:hAnsi="Times New Roman" w:cs="Times New Roman"/>
          <w:sz w:val="28"/>
          <w:szCs w:val="28"/>
        </w:rPr>
        <w:t xml:space="preserve">31.01.2017г года  №3-85 и решения от 28.02.2017г. №3-90 </w:t>
      </w:r>
      <w:r w:rsidRPr="00721121">
        <w:rPr>
          <w:rFonts w:ascii="Times New Roman" w:hAnsi="Times New Roman" w:cs="Times New Roman"/>
          <w:sz w:val="28"/>
          <w:szCs w:val="28"/>
        </w:rPr>
        <w:t xml:space="preserve">«О внесении изменении в решение </w:t>
      </w:r>
      <w:proofErr w:type="spellStart"/>
      <w:r w:rsidR="00A240AF" w:rsidRPr="00721121">
        <w:rPr>
          <w:rFonts w:ascii="Times New Roman" w:hAnsi="Times New Roman" w:cs="Times New Roman"/>
          <w:sz w:val="28"/>
          <w:szCs w:val="28"/>
        </w:rPr>
        <w:t>Высок</w:t>
      </w:r>
      <w:r w:rsidRPr="0072112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«О бюджете муниципального образования «</w:t>
      </w:r>
      <w:proofErr w:type="spellStart"/>
      <w:r w:rsidR="00A240AF" w:rsidRPr="00721121">
        <w:rPr>
          <w:rFonts w:ascii="Times New Roman" w:hAnsi="Times New Roman" w:cs="Times New Roman"/>
          <w:sz w:val="28"/>
          <w:szCs w:val="28"/>
        </w:rPr>
        <w:t>Высок</w:t>
      </w:r>
      <w:r w:rsidRPr="0072112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сельское поселение» на 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год» расходы на 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 утверждены в размере </w:t>
      </w:r>
      <w:r w:rsidR="00C64AC8" w:rsidRPr="00721121">
        <w:rPr>
          <w:rFonts w:ascii="Times New Roman" w:hAnsi="Times New Roman" w:cs="Times New Roman"/>
          <w:sz w:val="28"/>
          <w:szCs w:val="28"/>
        </w:rPr>
        <w:t>5823,2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sz w:val="28"/>
          <w:szCs w:val="28"/>
        </w:rPr>
        <w:t>Объем расходов, утвержденный по уточненной бюджетной росписи на 01.07.201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года, составил </w:t>
      </w:r>
      <w:r w:rsidR="00A240AF" w:rsidRPr="00721121">
        <w:rPr>
          <w:rFonts w:ascii="Times New Roman" w:hAnsi="Times New Roman" w:cs="Times New Roman"/>
          <w:sz w:val="28"/>
          <w:szCs w:val="28"/>
        </w:rPr>
        <w:t>5593,2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Исполнение расходов за 1 полугодие 201</w:t>
      </w:r>
      <w:r w:rsidR="00A240A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920F71" w:rsidRPr="00721121">
        <w:rPr>
          <w:rFonts w:ascii="Times New Roman" w:hAnsi="Times New Roman" w:cs="Times New Roman"/>
          <w:sz w:val="28"/>
          <w:szCs w:val="28"/>
        </w:rPr>
        <w:t>1259,1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20F71" w:rsidRPr="00721121">
        <w:rPr>
          <w:rFonts w:ascii="Times New Roman" w:hAnsi="Times New Roman" w:cs="Times New Roman"/>
          <w:sz w:val="28"/>
          <w:szCs w:val="28"/>
        </w:rPr>
        <w:t>или</w:t>
      </w:r>
      <w:r w:rsidRPr="00721121">
        <w:rPr>
          <w:rFonts w:ascii="Times New Roman" w:hAnsi="Times New Roman" w:cs="Times New Roman"/>
          <w:sz w:val="28"/>
          <w:szCs w:val="28"/>
        </w:rPr>
        <w:t xml:space="preserve">  </w:t>
      </w:r>
      <w:r w:rsidR="00920F71" w:rsidRPr="00721121">
        <w:rPr>
          <w:rFonts w:ascii="Times New Roman" w:hAnsi="Times New Roman" w:cs="Times New Roman"/>
          <w:sz w:val="28"/>
          <w:szCs w:val="28"/>
        </w:rPr>
        <w:t>21,6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920F71" w:rsidRPr="00721121">
        <w:rPr>
          <w:rFonts w:ascii="Times New Roman" w:hAnsi="Times New Roman" w:cs="Times New Roman"/>
          <w:sz w:val="28"/>
          <w:szCs w:val="28"/>
        </w:rPr>
        <w:t xml:space="preserve">ов от </w:t>
      </w:r>
      <w:r w:rsidRPr="00721121">
        <w:rPr>
          <w:rFonts w:ascii="Times New Roman" w:hAnsi="Times New Roman" w:cs="Times New Roman"/>
          <w:sz w:val="28"/>
          <w:szCs w:val="28"/>
        </w:rPr>
        <w:t xml:space="preserve"> уточненной бюджетной росписи.</w:t>
      </w:r>
    </w:p>
    <w:p w:rsidR="00017DC7" w:rsidRPr="00721121" w:rsidRDefault="00017DC7" w:rsidP="00A97EB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017DC7" w:rsidRPr="00721121" w:rsidRDefault="00017DC7" w:rsidP="00017DC7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17DC7" w:rsidRPr="00721121" w:rsidRDefault="00017DC7" w:rsidP="00017DC7">
      <w:pPr>
        <w:jc w:val="center"/>
        <w:rPr>
          <w:rFonts w:ascii="Times New Roman" w:hAnsi="Times New Roman" w:cs="Times New Roman"/>
          <w:sz w:val="24"/>
          <w:szCs w:val="24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721121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4"/>
        <w:tblW w:w="9038" w:type="dxa"/>
        <w:tblLayout w:type="fixed"/>
        <w:tblLook w:val="04A0" w:firstRow="1" w:lastRow="0" w:firstColumn="1" w:lastColumn="0" w:noHBand="0" w:noVBand="1"/>
      </w:tblPr>
      <w:tblGrid>
        <w:gridCol w:w="848"/>
        <w:gridCol w:w="3371"/>
        <w:gridCol w:w="960"/>
        <w:gridCol w:w="960"/>
        <w:gridCol w:w="1134"/>
        <w:gridCol w:w="915"/>
        <w:gridCol w:w="850"/>
      </w:tblGrid>
      <w:tr w:rsidR="00AC307F" w:rsidRPr="00721121" w:rsidTr="00582755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="00582755"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аздел</w:t>
            </w: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582755"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од</w:t>
            </w: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proofErr w:type="spellEnd"/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307F" w:rsidRPr="00721121" w:rsidRDefault="00AC30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 w:rsidP="00582755">
            <w:pPr>
              <w:spacing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Исполнено за соответствующий период 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 w:rsidP="00F30EE7">
            <w:pPr>
              <w:spacing w:line="240" w:lineRule="auto"/>
              <w:ind w:left="-141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Утверждено</w:t>
            </w:r>
          </w:p>
          <w:p w:rsidR="00AC307F" w:rsidRPr="00721121" w:rsidRDefault="00AC307F" w:rsidP="00A240A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 w:rsidP="00F30EE7">
            <w:pPr>
              <w:spacing w:line="240" w:lineRule="auto"/>
              <w:ind w:left="-141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Утверждено</w:t>
            </w:r>
          </w:p>
          <w:p w:rsidR="00AC307F" w:rsidRPr="00721121" w:rsidRDefault="00AC307F" w:rsidP="00F30EE7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на 2017 год с учетом изменений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 w:rsidP="00F30EE7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Исполнено</w:t>
            </w:r>
          </w:p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 1 </w:t>
            </w:r>
            <w:r w:rsidR="004D7794"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квартал</w:t>
            </w:r>
          </w:p>
          <w:p w:rsidR="00AC307F" w:rsidRPr="00721121" w:rsidRDefault="00AC307F" w:rsidP="00A240A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2017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% </w:t>
            </w:r>
            <w:proofErr w:type="spellStart"/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испол</w:t>
            </w:r>
            <w:proofErr w:type="spellEnd"/>
          </w:p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1121">
              <w:rPr>
                <w:rFonts w:ascii="Times New Roman" w:hAnsi="Times New Roman" w:cs="Times New Roman"/>
                <w:b/>
                <w:sz w:val="18"/>
                <w:szCs w:val="18"/>
              </w:rPr>
              <w:t>нения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354,3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1348,4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1348,4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196,6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 w:rsidP="00AC307F">
            <w:pPr>
              <w:spacing w:line="240" w:lineRule="auto"/>
              <w:ind w:left="-5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 w:rsidP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690,4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690,4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174,1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611,3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1261,3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 w:rsidP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307F" w:rsidRPr="00721121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инематография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549,2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5827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2264,0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2276,7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 w:rsidP="00AC307F">
            <w:pPr>
              <w:spacing w:line="240" w:lineRule="auto"/>
              <w:ind w:left="-43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573,0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5827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AC307F" w:rsidRPr="00721121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721121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1167,0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5160,5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5823,2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1259,1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721121" w:rsidRDefault="004D779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sz w:val="24"/>
                <w:szCs w:val="24"/>
              </w:rPr>
              <w:t>83,6</w:t>
            </w:r>
          </w:p>
        </w:tc>
      </w:tr>
    </w:tbl>
    <w:p w:rsidR="00017DC7" w:rsidRPr="00721121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7 разделам бюджетной классификации расходов.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721121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составили расходы </w:t>
      </w:r>
      <w:r w:rsidR="00582755" w:rsidRPr="00721121">
        <w:rPr>
          <w:rFonts w:ascii="Times New Roman" w:hAnsi="Times New Roman" w:cs="Times New Roman"/>
          <w:sz w:val="28"/>
          <w:szCs w:val="28"/>
        </w:rPr>
        <w:t xml:space="preserve">по разделу 08 «Культура, кинематография»- </w:t>
      </w:r>
      <w:r w:rsidR="00B84790" w:rsidRPr="00721121">
        <w:rPr>
          <w:rFonts w:ascii="Times New Roman" w:hAnsi="Times New Roman" w:cs="Times New Roman"/>
          <w:sz w:val="28"/>
          <w:szCs w:val="28"/>
        </w:rPr>
        <w:t>47,1</w:t>
      </w:r>
      <w:r w:rsidR="00582755"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84790" w:rsidRPr="00721121">
        <w:rPr>
          <w:rFonts w:ascii="Times New Roman" w:hAnsi="Times New Roman" w:cs="Times New Roman"/>
          <w:sz w:val="28"/>
          <w:szCs w:val="28"/>
        </w:rPr>
        <w:t>ов</w:t>
      </w:r>
      <w:r w:rsidR="00582755" w:rsidRPr="00721121">
        <w:rPr>
          <w:rFonts w:ascii="Times New Roman" w:hAnsi="Times New Roman" w:cs="Times New Roman"/>
          <w:sz w:val="28"/>
          <w:szCs w:val="28"/>
        </w:rPr>
        <w:t>, по разделу 05 «</w:t>
      </w:r>
      <w:proofErr w:type="spellStart"/>
      <w:r w:rsidR="00582755" w:rsidRPr="00721121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582755" w:rsidRPr="00721121">
        <w:rPr>
          <w:rFonts w:ascii="Times New Roman" w:hAnsi="Times New Roman" w:cs="Times New Roman"/>
          <w:sz w:val="28"/>
          <w:szCs w:val="28"/>
        </w:rPr>
        <w:t xml:space="preserve"> – коммунальное хозяйство» - </w:t>
      </w:r>
      <w:r w:rsidR="00B84790" w:rsidRPr="00721121">
        <w:rPr>
          <w:rFonts w:ascii="Times New Roman" w:hAnsi="Times New Roman" w:cs="Times New Roman"/>
          <w:sz w:val="28"/>
          <w:szCs w:val="28"/>
        </w:rPr>
        <w:t>14</w:t>
      </w:r>
      <w:r w:rsidR="00582755" w:rsidRPr="00721121">
        <w:rPr>
          <w:rFonts w:ascii="Times New Roman" w:hAnsi="Times New Roman" w:cs="Times New Roman"/>
          <w:sz w:val="28"/>
          <w:szCs w:val="28"/>
        </w:rPr>
        <w:t xml:space="preserve">,9 процента, </w:t>
      </w:r>
      <w:r w:rsidRPr="00721121">
        <w:rPr>
          <w:rFonts w:ascii="Times New Roman" w:hAnsi="Times New Roman" w:cs="Times New Roman"/>
          <w:sz w:val="28"/>
          <w:szCs w:val="28"/>
        </w:rPr>
        <w:t xml:space="preserve">по разделу 01 «Общегосударственные расходы» - </w:t>
      </w:r>
      <w:r w:rsidR="00B84790" w:rsidRPr="00721121">
        <w:rPr>
          <w:rFonts w:ascii="Times New Roman" w:hAnsi="Times New Roman" w:cs="Times New Roman"/>
          <w:sz w:val="28"/>
          <w:szCs w:val="28"/>
        </w:rPr>
        <w:t>30,4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процента, </w:t>
      </w:r>
      <w:r w:rsidR="00582755"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sz w:val="28"/>
          <w:szCs w:val="28"/>
        </w:rPr>
        <w:t xml:space="preserve">наименьший удельный вес – по разделу 03 «Национальная безопасность и правоохранительная </w:t>
      </w:r>
      <w:r w:rsidRPr="00721121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деятельность» </w:t>
      </w:r>
      <w:r w:rsidR="00582755" w:rsidRPr="00721121">
        <w:rPr>
          <w:rFonts w:ascii="Times New Roman" w:hAnsi="Times New Roman" w:cs="Times New Roman"/>
          <w:sz w:val="28"/>
          <w:szCs w:val="28"/>
        </w:rPr>
        <w:t>не исполнялся, по разделу 02 «Национальная  оборона»</w:t>
      </w:r>
      <w:r w:rsidRPr="00721121">
        <w:rPr>
          <w:rFonts w:ascii="Times New Roman" w:hAnsi="Times New Roman" w:cs="Times New Roman"/>
          <w:sz w:val="28"/>
          <w:szCs w:val="28"/>
        </w:rPr>
        <w:t xml:space="preserve">- </w:t>
      </w:r>
      <w:r w:rsidR="00B84790" w:rsidRPr="00721121">
        <w:rPr>
          <w:rFonts w:ascii="Times New Roman" w:hAnsi="Times New Roman" w:cs="Times New Roman"/>
          <w:sz w:val="28"/>
          <w:szCs w:val="28"/>
        </w:rPr>
        <w:t>1,0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процент.</w:t>
      </w:r>
      <w:proofErr w:type="gramEnd"/>
    </w:p>
    <w:p w:rsidR="00017DC7" w:rsidRPr="00721121" w:rsidRDefault="00017DC7" w:rsidP="00A97EB9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семи разделов  </w:t>
      </w:r>
      <w:r w:rsidR="00F043D2" w:rsidRPr="00721121">
        <w:rPr>
          <w:rFonts w:ascii="Times New Roman" w:hAnsi="Times New Roman" w:cs="Times New Roman"/>
          <w:sz w:val="28"/>
          <w:szCs w:val="28"/>
        </w:rPr>
        <w:t>два</w:t>
      </w:r>
      <w:r w:rsidRPr="00721121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043D2" w:rsidRPr="00721121">
        <w:rPr>
          <w:rFonts w:ascii="Times New Roman" w:hAnsi="Times New Roman" w:cs="Times New Roman"/>
          <w:sz w:val="28"/>
          <w:szCs w:val="28"/>
        </w:rPr>
        <w:t>о</w:t>
      </w:r>
      <w:r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="00F043D2" w:rsidRPr="00721121">
        <w:rPr>
          <w:rFonts w:ascii="Times New Roman" w:hAnsi="Times New Roman" w:cs="Times New Roman"/>
          <w:sz w:val="28"/>
          <w:szCs w:val="28"/>
        </w:rPr>
        <w:t xml:space="preserve">не значительно </w:t>
      </w:r>
      <w:r w:rsidRPr="00721121">
        <w:rPr>
          <w:rFonts w:ascii="Times New Roman" w:hAnsi="Times New Roman" w:cs="Times New Roman"/>
          <w:sz w:val="28"/>
          <w:szCs w:val="28"/>
        </w:rPr>
        <w:t xml:space="preserve">выше </w:t>
      </w:r>
      <w:r w:rsidR="00F043D2" w:rsidRPr="00721121">
        <w:rPr>
          <w:rFonts w:ascii="Times New Roman" w:hAnsi="Times New Roman" w:cs="Times New Roman"/>
          <w:sz w:val="28"/>
          <w:szCs w:val="28"/>
        </w:rPr>
        <w:t>2</w:t>
      </w:r>
      <w:r w:rsidRPr="00721121">
        <w:rPr>
          <w:rFonts w:ascii="Times New Roman" w:hAnsi="Times New Roman" w:cs="Times New Roman"/>
          <w:sz w:val="28"/>
          <w:szCs w:val="28"/>
        </w:rPr>
        <w:t>5</w:t>
      </w:r>
      <w:r w:rsidR="00F043D2" w:rsidRPr="00721121">
        <w:rPr>
          <w:rFonts w:ascii="Times New Roman" w:hAnsi="Times New Roman" w:cs="Times New Roman"/>
          <w:sz w:val="28"/>
          <w:szCs w:val="28"/>
        </w:rPr>
        <w:t>,</w:t>
      </w:r>
      <w:r w:rsidRPr="00721121">
        <w:rPr>
          <w:rFonts w:ascii="Times New Roman" w:hAnsi="Times New Roman" w:cs="Times New Roman"/>
          <w:sz w:val="28"/>
          <w:szCs w:val="28"/>
        </w:rPr>
        <w:t xml:space="preserve">0 процентов, в объеме от </w:t>
      </w:r>
      <w:r w:rsidR="00F043D2" w:rsidRPr="00721121">
        <w:rPr>
          <w:rFonts w:ascii="Times New Roman" w:hAnsi="Times New Roman" w:cs="Times New Roman"/>
          <w:sz w:val="28"/>
          <w:szCs w:val="28"/>
        </w:rPr>
        <w:t>1</w:t>
      </w:r>
      <w:r w:rsidRPr="00721121">
        <w:rPr>
          <w:rFonts w:ascii="Times New Roman" w:hAnsi="Times New Roman" w:cs="Times New Roman"/>
          <w:sz w:val="28"/>
          <w:szCs w:val="28"/>
        </w:rPr>
        <w:t xml:space="preserve">5 до </w:t>
      </w:r>
      <w:r w:rsidR="00F043D2" w:rsidRPr="00721121">
        <w:rPr>
          <w:rFonts w:ascii="Times New Roman" w:hAnsi="Times New Roman" w:cs="Times New Roman"/>
          <w:sz w:val="28"/>
          <w:szCs w:val="28"/>
        </w:rPr>
        <w:t>2</w:t>
      </w:r>
      <w:r w:rsidRPr="00721121">
        <w:rPr>
          <w:rFonts w:ascii="Times New Roman" w:hAnsi="Times New Roman" w:cs="Times New Roman"/>
          <w:sz w:val="28"/>
          <w:szCs w:val="28"/>
        </w:rPr>
        <w:t>5</w:t>
      </w:r>
      <w:r w:rsidR="00F043D2" w:rsidRPr="00721121">
        <w:rPr>
          <w:rFonts w:ascii="Times New Roman" w:hAnsi="Times New Roman" w:cs="Times New Roman"/>
          <w:sz w:val="28"/>
          <w:szCs w:val="28"/>
        </w:rPr>
        <w:t>,</w:t>
      </w:r>
      <w:r w:rsidRPr="00721121">
        <w:rPr>
          <w:rFonts w:ascii="Times New Roman" w:hAnsi="Times New Roman" w:cs="Times New Roman"/>
          <w:sz w:val="28"/>
          <w:szCs w:val="28"/>
        </w:rPr>
        <w:t>0 процентов исполнен</w:t>
      </w:r>
      <w:r w:rsidR="00F043D2" w:rsidRPr="00721121">
        <w:rPr>
          <w:rFonts w:ascii="Times New Roman" w:hAnsi="Times New Roman" w:cs="Times New Roman"/>
          <w:sz w:val="28"/>
          <w:szCs w:val="28"/>
        </w:rPr>
        <w:t>о</w:t>
      </w:r>
      <w:r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="00F043D2" w:rsidRPr="00721121">
        <w:rPr>
          <w:rFonts w:ascii="Times New Roman" w:hAnsi="Times New Roman" w:cs="Times New Roman"/>
          <w:sz w:val="28"/>
          <w:szCs w:val="28"/>
        </w:rPr>
        <w:t>3</w:t>
      </w:r>
      <w:r w:rsidRPr="00721121">
        <w:rPr>
          <w:rFonts w:ascii="Times New Roman" w:hAnsi="Times New Roman" w:cs="Times New Roman"/>
          <w:sz w:val="28"/>
          <w:szCs w:val="28"/>
        </w:rPr>
        <w:t xml:space="preserve"> раздела, до </w:t>
      </w:r>
      <w:r w:rsidR="00F043D2" w:rsidRPr="00721121">
        <w:rPr>
          <w:rFonts w:ascii="Times New Roman" w:hAnsi="Times New Roman" w:cs="Times New Roman"/>
          <w:sz w:val="28"/>
          <w:szCs w:val="28"/>
        </w:rPr>
        <w:t>1</w:t>
      </w:r>
      <w:r w:rsidRPr="00721121">
        <w:rPr>
          <w:rFonts w:ascii="Times New Roman" w:hAnsi="Times New Roman" w:cs="Times New Roman"/>
          <w:sz w:val="28"/>
          <w:szCs w:val="28"/>
        </w:rPr>
        <w:t xml:space="preserve">5 процентов – </w:t>
      </w:r>
      <w:r w:rsidR="00F043D2" w:rsidRPr="00721121">
        <w:rPr>
          <w:rFonts w:ascii="Times New Roman" w:hAnsi="Times New Roman" w:cs="Times New Roman"/>
          <w:sz w:val="28"/>
          <w:szCs w:val="28"/>
        </w:rPr>
        <w:t xml:space="preserve">один </w:t>
      </w:r>
      <w:r w:rsidR="00643887" w:rsidRPr="00721121">
        <w:rPr>
          <w:rFonts w:ascii="Times New Roman" w:hAnsi="Times New Roman" w:cs="Times New Roman"/>
          <w:sz w:val="28"/>
          <w:szCs w:val="28"/>
        </w:rPr>
        <w:t>раздел</w:t>
      </w:r>
      <w:r w:rsidRPr="00721121">
        <w:rPr>
          <w:rFonts w:ascii="Times New Roman" w:hAnsi="Times New Roman" w:cs="Times New Roman"/>
          <w:sz w:val="28"/>
          <w:szCs w:val="28"/>
        </w:rPr>
        <w:t>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1D7F" w:rsidRPr="00721121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721121">
        <w:rPr>
          <w:rFonts w:ascii="Times New Roman" w:hAnsi="Times New Roman" w:cs="Times New Roman"/>
          <w:sz w:val="28"/>
          <w:szCs w:val="28"/>
        </w:rPr>
        <w:t>Наибольший процент исполнения сложился по разделу  0</w:t>
      </w:r>
      <w:r w:rsidR="00FE1D7F" w:rsidRPr="00721121">
        <w:rPr>
          <w:rFonts w:ascii="Times New Roman" w:hAnsi="Times New Roman" w:cs="Times New Roman"/>
          <w:sz w:val="28"/>
          <w:szCs w:val="28"/>
        </w:rPr>
        <w:t>5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</w:t>
      </w:r>
      <w:r w:rsidR="00FE1D7F" w:rsidRPr="00721121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721121">
        <w:rPr>
          <w:rFonts w:ascii="Times New Roman" w:hAnsi="Times New Roman" w:cs="Times New Roman"/>
          <w:sz w:val="28"/>
          <w:szCs w:val="28"/>
        </w:rPr>
        <w:t>» (</w:t>
      </w:r>
      <w:r w:rsidR="00F043D2" w:rsidRPr="00721121">
        <w:rPr>
          <w:rFonts w:ascii="Times New Roman" w:hAnsi="Times New Roman" w:cs="Times New Roman"/>
          <w:sz w:val="28"/>
          <w:szCs w:val="28"/>
        </w:rPr>
        <w:t>25,3</w:t>
      </w:r>
      <w:r w:rsidRPr="00721121">
        <w:rPr>
          <w:rFonts w:ascii="Times New Roman" w:hAnsi="Times New Roman" w:cs="Times New Roman"/>
          <w:sz w:val="28"/>
          <w:szCs w:val="28"/>
        </w:rPr>
        <w:t xml:space="preserve">  процентов к плану), наименьший по разделу 0</w:t>
      </w:r>
      <w:r w:rsidR="00F043D2" w:rsidRPr="00721121">
        <w:rPr>
          <w:rFonts w:ascii="Times New Roman" w:hAnsi="Times New Roman" w:cs="Times New Roman"/>
          <w:sz w:val="28"/>
          <w:szCs w:val="28"/>
        </w:rPr>
        <w:t>1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</w:t>
      </w:r>
      <w:r w:rsidR="00F043D2" w:rsidRPr="00721121">
        <w:rPr>
          <w:rFonts w:ascii="Times New Roman" w:hAnsi="Times New Roman" w:cs="Times New Roman"/>
          <w:bCs/>
          <w:sz w:val="28"/>
          <w:szCs w:val="28"/>
        </w:rPr>
        <w:t>Общегосударственные расходы</w:t>
      </w:r>
      <w:r w:rsidR="00F043D2"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sz w:val="28"/>
          <w:szCs w:val="28"/>
        </w:rPr>
        <w:t xml:space="preserve">» </w:t>
      </w:r>
      <w:r w:rsidR="00FE1D7F" w:rsidRPr="00721121">
        <w:rPr>
          <w:rFonts w:ascii="Times New Roman" w:hAnsi="Times New Roman" w:cs="Times New Roman"/>
          <w:sz w:val="28"/>
          <w:szCs w:val="28"/>
        </w:rPr>
        <w:t>1</w:t>
      </w:r>
      <w:r w:rsidR="00F043D2" w:rsidRPr="00721121">
        <w:rPr>
          <w:rFonts w:ascii="Times New Roman" w:hAnsi="Times New Roman" w:cs="Times New Roman"/>
          <w:sz w:val="28"/>
          <w:szCs w:val="28"/>
        </w:rPr>
        <w:t>4,6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043D2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к плану).</w:t>
      </w:r>
      <w:proofErr w:type="gramEnd"/>
    </w:p>
    <w:p w:rsidR="00017DC7" w:rsidRPr="00721121" w:rsidRDefault="00017DC7" w:rsidP="00A97EB9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01.0</w:t>
      </w:r>
      <w:r w:rsidR="00F043D2" w:rsidRPr="00721121">
        <w:rPr>
          <w:rFonts w:ascii="Times New Roman" w:hAnsi="Times New Roman" w:cs="Times New Roman"/>
          <w:sz w:val="28"/>
          <w:szCs w:val="28"/>
        </w:rPr>
        <w:t>4</w:t>
      </w:r>
      <w:r w:rsidRPr="00721121">
        <w:rPr>
          <w:rFonts w:ascii="Times New Roman" w:hAnsi="Times New Roman" w:cs="Times New Roman"/>
          <w:sz w:val="28"/>
          <w:szCs w:val="28"/>
        </w:rPr>
        <w:t>.201</w:t>
      </w:r>
      <w:r w:rsidR="00FE1D7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из 12 подразделов по </w:t>
      </w:r>
      <w:r w:rsidR="00254881" w:rsidRPr="00721121">
        <w:rPr>
          <w:rFonts w:ascii="Times New Roman" w:hAnsi="Times New Roman" w:cs="Times New Roman"/>
          <w:sz w:val="28"/>
          <w:szCs w:val="28"/>
        </w:rPr>
        <w:t>3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подразделам кассовое исполнение отсутствует: 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- по разделу 01, подразделу 0111 «Резервные фонды»;</w:t>
      </w:r>
    </w:p>
    <w:p w:rsidR="00017DC7" w:rsidRPr="00721121" w:rsidRDefault="0045103F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-по разделу 03</w:t>
      </w:r>
      <w:r w:rsidR="00017DC7" w:rsidRPr="00721121">
        <w:rPr>
          <w:rFonts w:ascii="Times New Roman" w:hAnsi="Times New Roman" w:cs="Times New Roman"/>
          <w:sz w:val="28"/>
          <w:szCs w:val="28"/>
        </w:rPr>
        <w:t xml:space="preserve"> подразделу 0</w:t>
      </w:r>
      <w:r w:rsidR="00254881" w:rsidRPr="00721121">
        <w:rPr>
          <w:rFonts w:ascii="Times New Roman" w:hAnsi="Times New Roman" w:cs="Times New Roman"/>
          <w:sz w:val="28"/>
          <w:szCs w:val="28"/>
        </w:rPr>
        <w:t>31</w:t>
      </w:r>
      <w:r w:rsidR="00017DC7" w:rsidRPr="00721121">
        <w:rPr>
          <w:rFonts w:ascii="Times New Roman" w:hAnsi="Times New Roman" w:cs="Times New Roman"/>
          <w:sz w:val="28"/>
          <w:szCs w:val="28"/>
        </w:rPr>
        <w:t>0 «</w:t>
      </w:r>
      <w:r w:rsidR="00254881" w:rsidRPr="00721121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="00017DC7" w:rsidRPr="00721121">
        <w:rPr>
          <w:rFonts w:ascii="Times New Roman" w:hAnsi="Times New Roman" w:cs="Times New Roman"/>
          <w:sz w:val="28"/>
          <w:szCs w:val="28"/>
        </w:rPr>
        <w:t>»;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- по разделу 0</w:t>
      </w:r>
      <w:r w:rsidR="00254881" w:rsidRPr="00721121">
        <w:rPr>
          <w:rFonts w:ascii="Times New Roman" w:hAnsi="Times New Roman" w:cs="Times New Roman"/>
          <w:sz w:val="28"/>
          <w:szCs w:val="28"/>
        </w:rPr>
        <w:t>4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подразделу 0</w:t>
      </w:r>
      <w:r w:rsidR="00254881" w:rsidRPr="00721121">
        <w:rPr>
          <w:rFonts w:ascii="Times New Roman" w:hAnsi="Times New Roman" w:cs="Times New Roman"/>
          <w:sz w:val="28"/>
          <w:szCs w:val="28"/>
        </w:rPr>
        <w:t>406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</w:t>
      </w:r>
      <w:r w:rsidR="00254881" w:rsidRPr="00721121">
        <w:rPr>
          <w:rFonts w:ascii="Times New Roman" w:hAnsi="Times New Roman" w:cs="Times New Roman"/>
          <w:sz w:val="28"/>
          <w:szCs w:val="28"/>
        </w:rPr>
        <w:t>Вод</w:t>
      </w:r>
      <w:r w:rsidRPr="00721121">
        <w:rPr>
          <w:rFonts w:ascii="Times New Roman" w:hAnsi="Times New Roman" w:cs="Times New Roman"/>
          <w:sz w:val="28"/>
          <w:szCs w:val="28"/>
        </w:rPr>
        <w:t>ное хозяйство».</w:t>
      </w: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721121" w:rsidRDefault="00017DC7" w:rsidP="00A97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Наиболее значительные отклонения  от среднего уровня исполнения расходов приведены в следующей таблице:</w:t>
      </w:r>
    </w:p>
    <w:p w:rsidR="00017DC7" w:rsidRPr="00721121" w:rsidRDefault="00017DC7" w:rsidP="00017DC7">
      <w:pPr>
        <w:spacing w:line="240" w:lineRule="auto"/>
        <w:ind w:leftChars="709" w:left="15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3"/>
        <w:gridCol w:w="2240"/>
        <w:gridCol w:w="1202"/>
        <w:gridCol w:w="702"/>
        <w:gridCol w:w="1742"/>
        <w:gridCol w:w="1422"/>
      </w:tblGrid>
      <w:tr w:rsidR="00643887" w:rsidRPr="00721121" w:rsidTr="0016776A"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Наиболее низкий уровень исполнения утвержденных бюджетных ассигнований</w:t>
            </w:r>
          </w:p>
        </w:tc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Наиболее высокий  уровень исполнения утвержденных бюджетных  ассигнований</w:t>
            </w:r>
          </w:p>
        </w:tc>
      </w:tr>
      <w:tr w:rsidR="00643887" w:rsidRPr="00721121" w:rsidTr="0016776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721121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C51C25" w:rsidRPr="00721121" w:rsidTr="0016776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C51C2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643887">
            <w:pPr>
              <w:pStyle w:val="a3"/>
              <w:spacing w:line="240" w:lineRule="auto"/>
              <w:ind w:left="0"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C51C2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 xml:space="preserve">14,0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 w:rsidP="00A97EB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 w:rsidP="00A97EB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 w:rsidP="00A97EB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C51C25" w:rsidRPr="00721121" w:rsidTr="0016776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643887">
            <w:pPr>
              <w:spacing w:line="240" w:lineRule="auto"/>
              <w:ind w:right="-2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25" w:rsidRPr="00721121" w:rsidRDefault="00C51C25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121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25" w:rsidRPr="00721121" w:rsidRDefault="00C51C25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DC7" w:rsidRPr="00721121" w:rsidRDefault="00017DC7" w:rsidP="00017DC7">
      <w:pPr>
        <w:pStyle w:val="a3"/>
        <w:spacing w:line="240" w:lineRule="auto"/>
        <w:ind w:leftChars="709" w:left="1560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Таким образом, исполнение по подразделам составило от </w:t>
      </w:r>
      <w:r w:rsidR="00812BE6" w:rsidRPr="00721121">
        <w:rPr>
          <w:rFonts w:ascii="Times New Roman" w:hAnsi="Times New Roman" w:cs="Times New Roman"/>
          <w:sz w:val="28"/>
          <w:szCs w:val="28"/>
        </w:rPr>
        <w:t>99,9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процентов по подразделу </w:t>
      </w:r>
      <w:r w:rsidR="00812BE6" w:rsidRPr="00721121">
        <w:rPr>
          <w:rFonts w:ascii="Times New Roman" w:hAnsi="Times New Roman" w:cs="Times New Roman"/>
          <w:sz w:val="28"/>
          <w:szCs w:val="28"/>
        </w:rPr>
        <w:t>0502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</w:t>
      </w:r>
      <w:r w:rsidR="00812BE6" w:rsidRPr="00721121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721121">
        <w:rPr>
          <w:rFonts w:ascii="Times New Roman" w:hAnsi="Times New Roman" w:cs="Times New Roman"/>
          <w:sz w:val="28"/>
          <w:szCs w:val="28"/>
        </w:rPr>
        <w:t xml:space="preserve">» до </w:t>
      </w:r>
      <w:r w:rsidR="00C51C25" w:rsidRPr="00721121">
        <w:rPr>
          <w:rFonts w:ascii="Times New Roman" w:hAnsi="Times New Roman" w:cs="Times New Roman"/>
          <w:sz w:val="28"/>
          <w:szCs w:val="28"/>
        </w:rPr>
        <w:t>14,0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51C25" w:rsidRPr="00721121">
        <w:rPr>
          <w:rFonts w:ascii="Times New Roman" w:hAnsi="Times New Roman" w:cs="Times New Roman"/>
          <w:sz w:val="28"/>
          <w:szCs w:val="28"/>
        </w:rPr>
        <w:t>ов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по подразделу 0</w:t>
      </w:r>
      <w:r w:rsidR="00C51C25" w:rsidRPr="00721121">
        <w:rPr>
          <w:rFonts w:ascii="Times New Roman" w:hAnsi="Times New Roman" w:cs="Times New Roman"/>
          <w:sz w:val="28"/>
          <w:szCs w:val="28"/>
        </w:rPr>
        <w:t>10</w:t>
      </w:r>
      <w:r w:rsidR="00812BE6" w:rsidRPr="00721121">
        <w:rPr>
          <w:rFonts w:ascii="Times New Roman" w:hAnsi="Times New Roman" w:cs="Times New Roman"/>
          <w:sz w:val="28"/>
          <w:szCs w:val="28"/>
        </w:rPr>
        <w:t>4</w:t>
      </w:r>
      <w:r w:rsidRPr="00721121">
        <w:rPr>
          <w:rFonts w:ascii="Times New Roman" w:hAnsi="Times New Roman" w:cs="Times New Roman"/>
          <w:sz w:val="28"/>
          <w:szCs w:val="28"/>
        </w:rPr>
        <w:t xml:space="preserve"> «</w:t>
      </w:r>
      <w:r w:rsidR="00C51C25" w:rsidRPr="00721121">
        <w:rPr>
          <w:rFonts w:ascii="Times New Roman" w:hAnsi="Times New Roman" w:cs="Times New Roman"/>
          <w:sz w:val="28"/>
          <w:szCs w:val="28"/>
        </w:rPr>
        <w:t>Функционирование местных администраций</w:t>
      </w:r>
      <w:r w:rsidRPr="00721121">
        <w:rPr>
          <w:rFonts w:ascii="Times New Roman" w:hAnsi="Times New Roman" w:cs="Times New Roman"/>
          <w:sz w:val="28"/>
          <w:szCs w:val="28"/>
        </w:rPr>
        <w:t>».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</w:t>
      </w:r>
      <w:r w:rsidR="00643887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i/>
          <w:sz w:val="28"/>
          <w:szCs w:val="28"/>
        </w:rPr>
        <w:t>четная палата отмечает, что в пояснительной записке не отражены причины отсутствия кассового исполнения расходов и причины отклонений исполнения от среднего показателя.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721121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721121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C51C25" w:rsidRPr="00721121">
        <w:rPr>
          <w:rFonts w:ascii="Times New Roman" w:hAnsi="Times New Roman" w:cs="Times New Roman"/>
          <w:sz w:val="28"/>
          <w:szCs w:val="28"/>
        </w:rPr>
        <w:t>196,6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C51C25" w:rsidRPr="00721121">
        <w:rPr>
          <w:rFonts w:ascii="Times New Roman" w:hAnsi="Times New Roman" w:cs="Times New Roman"/>
          <w:sz w:val="28"/>
          <w:szCs w:val="28"/>
        </w:rPr>
        <w:t>14,6</w:t>
      </w:r>
      <w:r w:rsidRPr="00721121">
        <w:rPr>
          <w:rFonts w:ascii="Times New Roman" w:hAnsi="Times New Roman" w:cs="Times New Roman"/>
          <w:sz w:val="28"/>
          <w:szCs w:val="28"/>
        </w:rPr>
        <w:t xml:space="preserve"> % годов</w:t>
      </w:r>
      <w:r w:rsidR="00C51C25" w:rsidRPr="00721121">
        <w:rPr>
          <w:rFonts w:ascii="Times New Roman" w:hAnsi="Times New Roman" w:cs="Times New Roman"/>
          <w:sz w:val="28"/>
          <w:szCs w:val="28"/>
        </w:rPr>
        <w:t>ых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план</w:t>
      </w:r>
      <w:r w:rsidR="00C51C25" w:rsidRPr="00721121">
        <w:rPr>
          <w:rFonts w:ascii="Times New Roman" w:hAnsi="Times New Roman" w:cs="Times New Roman"/>
          <w:sz w:val="28"/>
          <w:szCs w:val="28"/>
        </w:rPr>
        <w:t>овых назначений</w:t>
      </w:r>
      <w:r w:rsidRPr="0072112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C51C25" w:rsidRPr="00721121">
        <w:rPr>
          <w:rFonts w:ascii="Times New Roman" w:hAnsi="Times New Roman" w:cs="Times New Roman"/>
          <w:sz w:val="28"/>
          <w:szCs w:val="28"/>
        </w:rPr>
        <w:t>66,9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C51C25" w:rsidRPr="00721121">
        <w:rPr>
          <w:rFonts w:ascii="Times New Roman" w:hAnsi="Times New Roman" w:cs="Times New Roman"/>
          <w:sz w:val="28"/>
          <w:szCs w:val="28"/>
        </w:rPr>
        <w:t>16,1</w:t>
      </w:r>
      <w:r w:rsidRPr="00721121">
        <w:rPr>
          <w:rFonts w:ascii="Times New Roman" w:hAnsi="Times New Roman" w:cs="Times New Roman"/>
          <w:sz w:val="28"/>
          <w:szCs w:val="28"/>
        </w:rPr>
        <w:t>%;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C51C25" w:rsidRPr="00721121">
        <w:rPr>
          <w:rFonts w:ascii="Times New Roman" w:hAnsi="Times New Roman" w:cs="Times New Roman"/>
          <w:sz w:val="28"/>
          <w:szCs w:val="28"/>
        </w:rPr>
        <w:t>129,8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 или </w:t>
      </w:r>
      <w:r w:rsidR="00C51C25" w:rsidRPr="00721121">
        <w:rPr>
          <w:rFonts w:ascii="Times New Roman" w:hAnsi="Times New Roman" w:cs="Times New Roman"/>
          <w:sz w:val="28"/>
          <w:szCs w:val="28"/>
        </w:rPr>
        <w:t>14,0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721121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721121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F56911" w:rsidRPr="00721121">
        <w:rPr>
          <w:rFonts w:ascii="Times New Roman" w:hAnsi="Times New Roman" w:cs="Times New Roman"/>
          <w:sz w:val="28"/>
          <w:szCs w:val="28"/>
        </w:rPr>
        <w:t>9,7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F56911" w:rsidRPr="00721121">
        <w:rPr>
          <w:rFonts w:ascii="Times New Roman" w:hAnsi="Times New Roman" w:cs="Times New Roman"/>
          <w:sz w:val="28"/>
          <w:szCs w:val="28"/>
        </w:rPr>
        <w:t>16,3</w:t>
      </w:r>
      <w:r w:rsidRPr="00721121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</w:t>
      </w:r>
      <w:r w:rsidRPr="00721121">
        <w:rPr>
          <w:rFonts w:ascii="Times New Roman" w:hAnsi="Times New Roman" w:cs="Times New Roman"/>
          <w:sz w:val="28"/>
          <w:szCs w:val="28"/>
        </w:rPr>
        <w:lastRenderedPageBreak/>
        <w:t xml:space="preserve">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017DC7" w:rsidRPr="00721121" w:rsidRDefault="00017DC7" w:rsidP="0016776A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По разделу «</w:t>
      </w:r>
      <w:r w:rsidRPr="00721121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Pr="00721121">
        <w:rPr>
          <w:rFonts w:ascii="Times New Roman" w:hAnsi="Times New Roman" w:cs="Times New Roman"/>
          <w:sz w:val="28"/>
          <w:szCs w:val="28"/>
        </w:rPr>
        <w:t xml:space="preserve">» </w:t>
      </w:r>
      <w:r w:rsidR="004E7C11" w:rsidRPr="00721121">
        <w:rPr>
          <w:rFonts w:ascii="Times New Roman" w:hAnsi="Times New Roman" w:cs="Times New Roman"/>
          <w:sz w:val="28"/>
          <w:szCs w:val="28"/>
        </w:rPr>
        <w:t>кассовое исполнение отсутствует</w:t>
      </w:r>
      <w:r w:rsidRPr="00721121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Расходы в области </w:t>
      </w:r>
      <w:r w:rsidRPr="00721121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721121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F56911" w:rsidRPr="00721121">
        <w:rPr>
          <w:rFonts w:ascii="Times New Roman" w:hAnsi="Times New Roman" w:cs="Times New Roman"/>
          <w:sz w:val="28"/>
          <w:szCs w:val="28"/>
        </w:rPr>
        <w:t>131,8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F56911" w:rsidRPr="00721121">
        <w:rPr>
          <w:rFonts w:ascii="Times New Roman" w:hAnsi="Times New Roman" w:cs="Times New Roman"/>
          <w:sz w:val="28"/>
          <w:szCs w:val="28"/>
        </w:rPr>
        <w:t>19,1</w:t>
      </w:r>
      <w:r w:rsidRPr="00721121">
        <w:rPr>
          <w:rFonts w:ascii="Times New Roman" w:hAnsi="Times New Roman" w:cs="Times New Roman"/>
          <w:sz w:val="28"/>
          <w:szCs w:val="28"/>
        </w:rPr>
        <w:t>% к плану</w:t>
      </w:r>
      <w:r w:rsidR="00812BE6" w:rsidRPr="00721121">
        <w:rPr>
          <w:rFonts w:ascii="Times New Roman" w:hAnsi="Times New Roman" w:cs="Times New Roman"/>
          <w:sz w:val="28"/>
          <w:szCs w:val="28"/>
        </w:rPr>
        <w:t xml:space="preserve"> (по подразделу 0406  «Водное хозяйство» </w:t>
      </w:r>
      <w:r w:rsidR="004E7C11" w:rsidRPr="00721121">
        <w:rPr>
          <w:rFonts w:ascii="Times New Roman" w:hAnsi="Times New Roman" w:cs="Times New Roman"/>
          <w:sz w:val="28"/>
          <w:szCs w:val="28"/>
        </w:rPr>
        <w:t>кассовое исполнение отсутствует</w:t>
      </w:r>
      <w:r w:rsidR="00812BE6" w:rsidRPr="00721121">
        <w:rPr>
          <w:rFonts w:ascii="Times New Roman" w:hAnsi="Times New Roman" w:cs="Times New Roman"/>
          <w:sz w:val="28"/>
          <w:szCs w:val="28"/>
        </w:rPr>
        <w:t>)</w:t>
      </w:r>
      <w:r w:rsidRPr="00721121">
        <w:rPr>
          <w:rFonts w:ascii="Times New Roman" w:hAnsi="Times New Roman" w:cs="Times New Roman"/>
          <w:sz w:val="28"/>
          <w:szCs w:val="28"/>
        </w:rPr>
        <w:t>;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721121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721121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F56911" w:rsidRPr="00721121">
        <w:rPr>
          <w:rFonts w:ascii="Times New Roman" w:hAnsi="Times New Roman" w:cs="Times New Roman"/>
          <w:sz w:val="28"/>
          <w:szCs w:val="28"/>
        </w:rPr>
        <w:t>320,0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F56911" w:rsidRPr="00721121">
        <w:rPr>
          <w:rFonts w:ascii="Times New Roman" w:hAnsi="Times New Roman" w:cs="Times New Roman"/>
          <w:sz w:val="28"/>
          <w:szCs w:val="28"/>
        </w:rPr>
        <w:t>25,3</w:t>
      </w:r>
      <w:r w:rsidR="00812BE6" w:rsidRPr="00721121">
        <w:rPr>
          <w:rFonts w:ascii="Times New Roman" w:hAnsi="Times New Roman" w:cs="Times New Roman"/>
          <w:sz w:val="28"/>
          <w:szCs w:val="28"/>
        </w:rPr>
        <w:t>%</w:t>
      </w:r>
      <w:r w:rsidRPr="00721121">
        <w:rPr>
          <w:rFonts w:ascii="Times New Roman" w:hAnsi="Times New Roman" w:cs="Times New Roman"/>
          <w:sz w:val="28"/>
          <w:szCs w:val="28"/>
        </w:rPr>
        <w:t xml:space="preserve"> от годового плана;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721121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721121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F56911" w:rsidRPr="00721121">
        <w:rPr>
          <w:rFonts w:ascii="Times New Roman" w:hAnsi="Times New Roman" w:cs="Times New Roman"/>
          <w:sz w:val="28"/>
          <w:szCs w:val="28"/>
        </w:rPr>
        <w:t>573,0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F56911" w:rsidRPr="00721121">
        <w:rPr>
          <w:rFonts w:ascii="Times New Roman" w:hAnsi="Times New Roman" w:cs="Times New Roman"/>
          <w:sz w:val="28"/>
          <w:szCs w:val="28"/>
        </w:rPr>
        <w:t>25,2</w:t>
      </w:r>
      <w:r w:rsidRPr="00721121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017DC7" w:rsidRPr="00721121" w:rsidRDefault="00017DC7" w:rsidP="0016776A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721121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Pr="00721121"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F56911" w:rsidRPr="00721121">
        <w:rPr>
          <w:rFonts w:ascii="Times New Roman" w:hAnsi="Times New Roman" w:cs="Times New Roman"/>
          <w:sz w:val="28"/>
          <w:szCs w:val="28"/>
        </w:rPr>
        <w:t>28,0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F56911" w:rsidRPr="00721121">
        <w:rPr>
          <w:rFonts w:ascii="Times New Roman" w:hAnsi="Times New Roman" w:cs="Times New Roman"/>
          <w:sz w:val="28"/>
          <w:szCs w:val="28"/>
        </w:rPr>
        <w:t>15,8</w:t>
      </w:r>
      <w:r w:rsidRPr="00721121">
        <w:rPr>
          <w:rFonts w:ascii="Times New Roman" w:hAnsi="Times New Roman" w:cs="Times New Roman"/>
          <w:sz w:val="28"/>
          <w:szCs w:val="28"/>
        </w:rPr>
        <w:t>%.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16776A">
      <w:pPr>
        <w:pStyle w:val="a3"/>
        <w:numPr>
          <w:ilvl w:val="0"/>
          <w:numId w:val="4"/>
        </w:numPr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Дефицит (профицит) бюджета и источники внутреннего финансирования.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В соответствии с представленным отчетом, бюджет сельского пос</w:t>
      </w:r>
      <w:r w:rsidR="00F043D2" w:rsidRPr="00721121">
        <w:rPr>
          <w:rFonts w:ascii="Times New Roman" w:hAnsi="Times New Roman" w:cs="Times New Roman"/>
          <w:sz w:val="28"/>
          <w:szCs w:val="28"/>
        </w:rPr>
        <w:t>е</w:t>
      </w:r>
      <w:r w:rsidRPr="00721121">
        <w:rPr>
          <w:rFonts w:ascii="Times New Roman" w:hAnsi="Times New Roman" w:cs="Times New Roman"/>
          <w:sz w:val="28"/>
          <w:szCs w:val="28"/>
        </w:rPr>
        <w:t xml:space="preserve">ления за 1 </w:t>
      </w:r>
      <w:r w:rsidR="00F043D2" w:rsidRPr="00721121">
        <w:rPr>
          <w:rFonts w:ascii="Times New Roman" w:hAnsi="Times New Roman" w:cs="Times New Roman"/>
          <w:sz w:val="28"/>
          <w:szCs w:val="28"/>
        </w:rPr>
        <w:t>квартал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4E7C11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исполнен с превышением доходов над расходами в сумме </w:t>
      </w:r>
      <w:r w:rsidR="00F043D2" w:rsidRPr="00721121">
        <w:rPr>
          <w:rFonts w:ascii="Times New Roman" w:hAnsi="Times New Roman" w:cs="Times New Roman"/>
          <w:sz w:val="28"/>
          <w:szCs w:val="28"/>
        </w:rPr>
        <w:t>345,7</w:t>
      </w:r>
      <w:r w:rsidRPr="00721121">
        <w:rPr>
          <w:rFonts w:ascii="Times New Roman" w:hAnsi="Times New Roman" w:cs="Times New Roman"/>
          <w:sz w:val="28"/>
          <w:szCs w:val="28"/>
        </w:rPr>
        <w:t xml:space="preserve"> тыс. рублей при утвержденном </w:t>
      </w:r>
      <w:r w:rsidR="00A84684" w:rsidRPr="00721121">
        <w:rPr>
          <w:rFonts w:ascii="Times New Roman" w:hAnsi="Times New Roman" w:cs="Times New Roman"/>
          <w:sz w:val="28"/>
          <w:szCs w:val="28"/>
        </w:rPr>
        <w:t>бездефицитном бюджете на 2017 год.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1121">
        <w:rPr>
          <w:rFonts w:ascii="Times New Roman" w:hAnsi="Times New Roman" w:cs="Times New Roman"/>
          <w:i/>
          <w:sz w:val="28"/>
          <w:szCs w:val="28"/>
        </w:rPr>
        <w:t xml:space="preserve">В представленном отчете отсутствует информации о размере и динамике изменения дефицита (профицита) </w:t>
      </w:r>
      <w:r w:rsidR="00A84684" w:rsidRPr="007211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1121">
        <w:rPr>
          <w:rFonts w:ascii="Times New Roman" w:hAnsi="Times New Roman" w:cs="Times New Roman"/>
          <w:i/>
          <w:sz w:val="28"/>
          <w:szCs w:val="28"/>
        </w:rPr>
        <w:t>в</w:t>
      </w:r>
      <w:r w:rsidR="00A84684" w:rsidRPr="00721121">
        <w:rPr>
          <w:rFonts w:ascii="Times New Roman" w:hAnsi="Times New Roman" w:cs="Times New Roman"/>
          <w:i/>
          <w:sz w:val="28"/>
          <w:szCs w:val="28"/>
        </w:rPr>
        <w:t xml:space="preserve"> 2017 году и </w:t>
      </w:r>
      <w:r w:rsidRPr="00721121">
        <w:rPr>
          <w:rFonts w:ascii="Times New Roman" w:hAnsi="Times New Roman" w:cs="Times New Roman"/>
          <w:i/>
          <w:sz w:val="28"/>
          <w:szCs w:val="28"/>
        </w:rPr>
        <w:t xml:space="preserve"> аналогичном периоде</w:t>
      </w:r>
      <w:r w:rsidR="00A84684" w:rsidRPr="00721121">
        <w:rPr>
          <w:rFonts w:ascii="Times New Roman" w:hAnsi="Times New Roman" w:cs="Times New Roman"/>
          <w:i/>
          <w:sz w:val="28"/>
          <w:szCs w:val="28"/>
        </w:rPr>
        <w:t xml:space="preserve"> прошлого года.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16776A">
      <w:pPr>
        <w:pStyle w:val="a3"/>
        <w:numPr>
          <w:ilvl w:val="0"/>
          <w:numId w:val="4"/>
        </w:numPr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Резервный фонд.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Решением о бюджете на 201</w:t>
      </w:r>
      <w:r w:rsidR="00AC307F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  объем резервного фонда утвержден в сумме </w:t>
      </w:r>
      <w:r w:rsidR="00AC307F" w:rsidRPr="00721121">
        <w:rPr>
          <w:rFonts w:ascii="Times New Roman" w:hAnsi="Times New Roman" w:cs="Times New Roman"/>
          <w:sz w:val="28"/>
          <w:szCs w:val="28"/>
        </w:rPr>
        <w:t>10</w:t>
      </w:r>
      <w:r w:rsidRPr="00721121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     В течение отчетного периода ассигнования резервного фонда не использовались.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721121" w:rsidRDefault="00017DC7" w:rsidP="0016776A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017DC7" w:rsidRPr="00721121" w:rsidRDefault="00017DC7" w:rsidP="001677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721121" w:rsidRDefault="00017DC7" w:rsidP="0016776A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121">
        <w:rPr>
          <w:rFonts w:ascii="Times New Roman" w:hAnsi="Times New Roman" w:cs="Times New Roman"/>
          <w:b/>
          <w:sz w:val="28"/>
          <w:szCs w:val="28"/>
        </w:rPr>
        <w:t>1.   Выводы:</w:t>
      </w:r>
    </w:p>
    <w:p w:rsidR="00017DC7" w:rsidRPr="00721121" w:rsidRDefault="00017DC7" w:rsidP="001677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1.1.       Отчет об исполнении  районного бюджета за перв</w:t>
      </w:r>
      <w:r w:rsidR="00F56911" w:rsidRPr="00721121">
        <w:rPr>
          <w:rFonts w:ascii="Times New Roman" w:hAnsi="Times New Roman" w:cs="Times New Roman"/>
          <w:sz w:val="28"/>
          <w:szCs w:val="28"/>
        </w:rPr>
        <w:t>ый квартал</w:t>
      </w:r>
      <w:r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DB04AC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</w:t>
      </w:r>
      <w:r w:rsidR="00DB04AC" w:rsidRPr="00721121">
        <w:rPr>
          <w:rFonts w:ascii="Times New Roman" w:hAnsi="Times New Roman" w:cs="Times New Roman"/>
          <w:sz w:val="28"/>
          <w:szCs w:val="28"/>
        </w:rPr>
        <w:t>С</w:t>
      </w:r>
      <w:r w:rsidRPr="00721121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DB04AC" w:rsidRPr="0072112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DB04AC" w:rsidRPr="0072112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21121">
        <w:rPr>
          <w:rFonts w:ascii="Times New Roman" w:hAnsi="Times New Roman" w:cs="Times New Roman"/>
          <w:sz w:val="28"/>
          <w:szCs w:val="28"/>
        </w:rPr>
        <w:t xml:space="preserve">,  представлены </w:t>
      </w:r>
      <w:r w:rsidR="00127C8A" w:rsidRPr="00721121">
        <w:rPr>
          <w:rFonts w:ascii="Times New Roman" w:hAnsi="Times New Roman" w:cs="Times New Roman"/>
          <w:sz w:val="28"/>
          <w:szCs w:val="28"/>
        </w:rPr>
        <w:t>25</w:t>
      </w:r>
      <w:r w:rsidR="00DB04AC" w:rsidRPr="00721121">
        <w:rPr>
          <w:rFonts w:ascii="Times New Roman" w:hAnsi="Times New Roman" w:cs="Times New Roman"/>
          <w:sz w:val="28"/>
          <w:szCs w:val="28"/>
        </w:rPr>
        <w:t>.0</w:t>
      </w:r>
      <w:r w:rsidR="00F56911" w:rsidRPr="00721121">
        <w:rPr>
          <w:rFonts w:ascii="Times New Roman" w:hAnsi="Times New Roman" w:cs="Times New Roman"/>
          <w:sz w:val="28"/>
          <w:szCs w:val="28"/>
        </w:rPr>
        <w:t>4</w:t>
      </w:r>
      <w:r w:rsidR="00DB04AC" w:rsidRPr="00721121">
        <w:rPr>
          <w:rFonts w:ascii="Times New Roman" w:hAnsi="Times New Roman" w:cs="Times New Roman"/>
          <w:sz w:val="28"/>
          <w:szCs w:val="28"/>
        </w:rPr>
        <w:t>.</w:t>
      </w:r>
      <w:r w:rsidRPr="00721121">
        <w:rPr>
          <w:rFonts w:ascii="Times New Roman" w:hAnsi="Times New Roman" w:cs="Times New Roman"/>
          <w:sz w:val="28"/>
          <w:szCs w:val="28"/>
        </w:rPr>
        <w:t>201</w:t>
      </w:r>
      <w:r w:rsidR="00DB04AC" w:rsidRPr="00721121">
        <w:rPr>
          <w:rFonts w:ascii="Times New Roman" w:hAnsi="Times New Roman" w:cs="Times New Roman"/>
          <w:sz w:val="28"/>
          <w:szCs w:val="28"/>
        </w:rPr>
        <w:t>7</w:t>
      </w:r>
      <w:r w:rsidRPr="00721121"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017DC7" w:rsidRPr="00721121" w:rsidRDefault="00017DC7" w:rsidP="0016776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1.</w:t>
      </w:r>
      <w:r w:rsidR="00721121" w:rsidRPr="00721121">
        <w:rPr>
          <w:rFonts w:ascii="Times New Roman" w:hAnsi="Times New Roman" w:cs="Times New Roman"/>
          <w:sz w:val="28"/>
          <w:szCs w:val="28"/>
        </w:rPr>
        <w:t>2</w:t>
      </w:r>
      <w:r w:rsidRPr="00721121">
        <w:rPr>
          <w:rFonts w:ascii="Times New Roman" w:hAnsi="Times New Roman" w:cs="Times New Roman"/>
          <w:sz w:val="28"/>
          <w:szCs w:val="28"/>
        </w:rPr>
        <w:t>.   Отмечен</w:t>
      </w:r>
      <w:r w:rsidR="00F56911" w:rsidRPr="00721121">
        <w:rPr>
          <w:rFonts w:ascii="Times New Roman" w:hAnsi="Times New Roman" w:cs="Times New Roman"/>
          <w:sz w:val="28"/>
          <w:szCs w:val="28"/>
        </w:rPr>
        <w:t>а</w:t>
      </w:r>
      <w:r w:rsidRPr="00721121">
        <w:rPr>
          <w:rFonts w:ascii="Times New Roman" w:hAnsi="Times New Roman" w:cs="Times New Roman"/>
          <w:sz w:val="28"/>
          <w:szCs w:val="28"/>
        </w:rPr>
        <w:t xml:space="preserve"> </w:t>
      </w:r>
      <w:r w:rsidR="00DB04AC" w:rsidRPr="00721121">
        <w:rPr>
          <w:rFonts w:ascii="Times New Roman" w:hAnsi="Times New Roman" w:cs="Times New Roman"/>
          <w:sz w:val="28"/>
          <w:szCs w:val="28"/>
        </w:rPr>
        <w:t>неполная информация</w:t>
      </w:r>
      <w:r w:rsidRPr="00721121">
        <w:rPr>
          <w:rFonts w:ascii="Times New Roman" w:hAnsi="Times New Roman" w:cs="Times New Roman"/>
          <w:sz w:val="28"/>
          <w:szCs w:val="28"/>
        </w:rPr>
        <w:t xml:space="preserve"> пояснительной записки к о</w:t>
      </w:r>
      <w:r w:rsidR="00F56911" w:rsidRPr="00721121">
        <w:rPr>
          <w:rFonts w:ascii="Times New Roman" w:hAnsi="Times New Roman" w:cs="Times New Roman"/>
          <w:sz w:val="28"/>
          <w:szCs w:val="28"/>
        </w:rPr>
        <w:t>т</w:t>
      </w:r>
      <w:r w:rsidRPr="00721121">
        <w:rPr>
          <w:rFonts w:ascii="Times New Roman" w:hAnsi="Times New Roman" w:cs="Times New Roman"/>
          <w:sz w:val="28"/>
          <w:szCs w:val="28"/>
        </w:rPr>
        <w:t>четности</w:t>
      </w:r>
      <w:r w:rsidR="00DB04AC" w:rsidRPr="00721121">
        <w:rPr>
          <w:rFonts w:ascii="Times New Roman" w:hAnsi="Times New Roman" w:cs="Times New Roman"/>
          <w:sz w:val="28"/>
          <w:szCs w:val="28"/>
        </w:rPr>
        <w:t>, так как</w:t>
      </w:r>
      <w:r w:rsidRPr="00721121">
        <w:rPr>
          <w:rFonts w:ascii="Times New Roman" w:hAnsi="Times New Roman" w:cs="Times New Roman"/>
          <w:sz w:val="28"/>
          <w:szCs w:val="28"/>
        </w:rPr>
        <w:t xml:space="preserve"> отсутству</w:t>
      </w:r>
      <w:r w:rsidR="00DB04AC" w:rsidRPr="00721121">
        <w:rPr>
          <w:rFonts w:ascii="Times New Roman" w:hAnsi="Times New Roman" w:cs="Times New Roman"/>
          <w:sz w:val="28"/>
          <w:szCs w:val="28"/>
        </w:rPr>
        <w:t>ю</w:t>
      </w:r>
      <w:r w:rsidRPr="00721121">
        <w:rPr>
          <w:rFonts w:ascii="Times New Roman" w:hAnsi="Times New Roman" w:cs="Times New Roman"/>
          <w:sz w:val="28"/>
          <w:szCs w:val="28"/>
        </w:rPr>
        <w:t xml:space="preserve">т </w:t>
      </w:r>
      <w:r w:rsidR="00DB04AC" w:rsidRPr="00721121">
        <w:rPr>
          <w:rFonts w:ascii="Times New Roman" w:hAnsi="Times New Roman" w:cs="Times New Roman"/>
          <w:sz w:val="28"/>
          <w:szCs w:val="28"/>
        </w:rPr>
        <w:t>сведени</w:t>
      </w:r>
      <w:r w:rsidRPr="00721121">
        <w:rPr>
          <w:rFonts w:ascii="Times New Roman" w:hAnsi="Times New Roman" w:cs="Times New Roman"/>
          <w:sz w:val="28"/>
          <w:szCs w:val="28"/>
        </w:rPr>
        <w:t>я, необходим</w:t>
      </w:r>
      <w:r w:rsidR="00DB04AC" w:rsidRPr="00721121">
        <w:rPr>
          <w:rFonts w:ascii="Times New Roman" w:hAnsi="Times New Roman" w:cs="Times New Roman"/>
          <w:sz w:val="28"/>
          <w:szCs w:val="28"/>
        </w:rPr>
        <w:t>ые</w:t>
      </w:r>
      <w:r w:rsidRPr="00721121">
        <w:rPr>
          <w:rFonts w:ascii="Times New Roman" w:hAnsi="Times New Roman" w:cs="Times New Roman"/>
          <w:sz w:val="28"/>
          <w:szCs w:val="28"/>
        </w:rPr>
        <w:t xml:space="preserve">  для провед</w:t>
      </w:r>
      <w:r w:rsidR="00DB04AC" w:rsidRPr="00721121">
        <w:rPr>
          <w:rFonts w:ascii="Times New Roman" w:hAnsi="Times New Roman" w:cs="Times New Roman"/>
          <w:sz w:val="28"/>
          <w:szCs w:val="28"/>
        </w:rPr>
        <w:t>е</w:t>
      </w:r>
      <w:r w:rsidRPr="00721121">
        <w:rPr>
          <w:rFonts w:ascii="Times New Roman" w:hAnsi="Times New Roman" w:cs="Times New Roman"/>
          <w:sz w:val="28"/>
          <w:szCs w:val="28"/>
        </w:rPr>
        <w:t>ния полного ан</w:t>
      </w:r>
      <w:r w:rsidR="00DB04AC" w:rsidRPr="00721121">
        <w:rPr>
          <w:rFonts w:ascii="Times New Roman" w:hAnsi="Times New Roman" w:cs="Times New Roman"/>
          <w:sz w:val="28"/>
          <w:szCs w:val="28"/>
        </w:rPr>
        <w:t>а</w:t>
      </w:r>
      <w:r w:rsidRPr="00721121">
        <w:rPr>
          <w:rFonts w:ascii="Times New Roman" w:hAnsi="Times New Roman" w:cs="Times New Roman"/>
          <w:sz w:val="28"/>
          <w:szCs w:val="28"/>
        </w:rPr>
        <w:t>лиза бюджетного процесса в муниципальном образовании.</w:t>
      </w:r>
    </w:p>
    <w:p w:rsidR="00017DC7" w:rsidRPr="00721121" w:rsidRDefault="00721121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1.3</w:t>
      </w:r>
      <w:r w:rsidR="00F56911" w:rsidRPr="00721121">
        <w:rPr>
          <w:rFonts w:ascii="Times New Roman" w:hAnsi="Times New Roman" w:cs="Times New Roman"/>
          <w:sz w:val="28"/>
          <w:szCs w:val="28"/>
        </w:rPr>
        <w:t>.</w:t>
      </w:r>
      <w:r w:rsidR="00017DC7" w:rsidRPr="00721121">
        <w:rPr>
          <w:rFonts w:ascii="Times New Roman" w:hAnsi="Times New Roman" w:cs="Times New Roman"/>
          <w:sz w:val="28"/>
          <w:szCs w:val="28"/>
        </w:rPr>
        <w:t xml:space="preserve"> По итогам экспертизы фактов недостоверных отчетных данных бюджетной отчетности за 1 </w:t>
      </w:r>
      <w:r w:rsidR="00F56911" w:rsidRPr="00721121">
        <w:rPr>
          <w:rFonts w:ascii="Times New Roman" w:hAnsi="Times New Roman" w:cs="Times New Roman"/>
          <w:sz w:val="28"/>
          <w:szCs w:val="28"/>
        </w:rPr>
        <w:t>квартал</w:t>
      </w:r>
      <w:r w:rsidR="00017DC7" w:rsidRPr="00721121">
        <w:rPr>
          <w:rFonts w:ascii="Times New Roman" w:hAnsi="Times New Roman" w:cs="Times New Roman"/>
          <w:sz w:val="28"/>
          <w:szCs w:val="28"/>
        </w:rPr>
        <w:t xml:space="preserve"> 201</w:t>
      </w:r>
      <w:r w:rsidR="00DB04AC" w:rsidRPr="00721121">
        <w:rPr>
          <w:rFonts w:ascii="Times New Roman" w:hAnsi="Times New Roman" w:cs="Times New Roman"/>
          <w:sz w:val="28"/>
          <w:szCs w:val="28"/>
        </w:rPr>
        <w:t>7</w:t>
      </w:r>
      <w:r w:rsidR="00017DC7" w:rsidRPr="00721121">
        <w:rPr>
          <w:rFonts w:ascii="Times New Roman" w:hAnsi="Times New Roman" w:cs="Times New Roman"/>
          <w:sz w:val="28"/>
          <w:szCs w:val="28"/>
        </w:rPr>
        <w:t xml:space="preserve"> года не установлено.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>2. Предложения:</w:t>
      </w:r>
    </w:p>
    <w:p w:rsidR="00017DC7" w:rsidRPr="00721121" w:rsidRDefault="00017DC7" w:rsidP="001677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lastRenderedPageBreak/>
        <w:t>- обеспечить качество пояснительной записки к отчету об исполнении бюджета.</w:t>
      </w:r>
    </w:p>
    <w:p w:rsidR="00017DC7" w:rsidRPr="00721121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721121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B04AC" w:rsidRPr="00721121" w:rsidRDefault="00DB04AC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1121">
        <w:rPr>
          <w:rFonts w:ascii="Times New Roman" w:hAnsi="Times New Roman" w:cs="Times New Roman"/>
          <w:sz w:val="28"/>
          <w:szCs w:val="28"/>
        </w:rPr>
        <w:t xml:space="preserve">Председатель Счетной палаты </w:t>
      </w:r>
    </w:p>
    <w:p w:rsidR="00017DC7" w:rsidRPr="00721121" w:rsidRDefault="00DB04AC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112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2112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21121">
        <w:rPr>
          <w:rFonts w:ascii="Times New Roman" w:hAnsi="Times New Roman" w:cs="Times New Roman"/>
          <w:sz w:val="28"/>
          <w:szCs w:val="28"/>
        </w:rPr>
        <w:tab/>
      </w:r>
      <w:r w:rsidRPr="00721121">
        <w:rPr>
          <w:rFonts w:ascii="Times New Roman" w:hAnsi="Times New Roman" w:cs="Times New Roman"/>
          <w:sz w:val="28"/>
          <w:szCs w:val="28"/>
        </w:rPr>
        <w:tab/>
      </w:r>
      <w:r w:rsidRPr="00721121">
        <w:rPr>
          <w:rFonts w:ascii="Times New Roman" w:hAnsi="Times New Roman" w:cs="Times New Roman"/>
          <w:sz w:val="28"/>
          <w:szCs w:val="28"/>
        </w:rPr>
        <w:tab/>
      </w:r>
      <w:r w:rsidRPr="00721121">
        <w:rPr>
          <w:rFonts w:ascii="Times New Roman" w:hAnsi="Times New Roman" w:cs="Times New Roman"/>
          <w:sz w:val="28"/>
          <w:szCs w:val="28"/>
        </w:rPr>
        <w:tab/>
      </w:r>
      <w:r w:rsidRPr="00721121">
        <w:rPr>
          <w:rFonts w:ascii="Times New Roman" w:hAnsi="Times New Roman" w:cs="Times New Roman"/>
          <w:sz w:val="28"/>
          <w:szCs w:val="28"/>
        </w:rPr>
        <w:tab/>
      </w:r>
      <w:r w:rsidRPr="00721121">
        <w:rPr>
          <w:rFonts w:ascii="Times New Roman" w:hAnsi="Times New Roman" w:cs="Times New Roman"/>
          <w:sz w:val="28"/>
          <w:szCs w:val="28"/>
        </w:rPr>
        <w:tab/>
        <w:t>Е.А. Орехова</w:t>
      </w:r>
    </w:p>
    <w:p w:rsidR="00017DC7" w:rsidRPr="00721121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52A44" w:rsidRDefault="00A52A44"/>
    <w:sectPr w:rsidR="00A52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D6"/>
    <w:rsid w:val="00017DC7"/>
    <w:rsid w:val="000417CE"/>
    <w:rsid w:val="00127C8A"/>
    <w:rsid w:val="00147834"/>
    <w:rsid w:val="0016776A"/>
    <w:rsid w:val="00254881"/>
    <w:rsid w:val="00316438"/>
    <w:rsid w:val="003D592F"/>
    <w:rsid w:val="0045103F"/>
    <w:rsid w:val="0047662E"/>
    <w:rsid w:val="00484A3B"/>
    <w:rsid w:val="004D7794"/>
    <w:rsid w:val="004E2358"/>
    <w:rsid w:val="004E7C11"/>
    <w:rsid w:val="00582755"/>
    <w:rsid w:val="00606FA1"/>
    <w:rsid w:val="00643887"/>
    <w:rsid w:val="00715D70"/>
    <w:rsid w:val="00721121"/>
    <w:rsid w:val="00755407"/>
    <w:rsid w:val="00812BE6"/>
    <w:rsid w:val="00831C52"/>
    <w:rsid w:val="008361D6"/>
    <w:rsid w:val="00920F71"/>
    <w:rsid w:val="009F5143"/>
    <w:rsid w:val="00A240AF"/>
    <w:rsid w:val="00A52A44"/>
    <w:rsid w:val="00A84684"/>
    <w:rsid w:val="00A97EB9"/>
    <w:rsid w:val="00AA3663"/>
    <w:rsid w:val="00AC307F"/>
    <w:rsid w:val="00B84790"/>
    <w:rsid w:val="00B94F50"/>
    <w:rsid w:val="00C51C25"/>
    <w:rsid w:val="00C64AC8"/>
    <w:rsid w:val="00DB04AC"/>
    <w:rsid w:val="00EC4F6B"/>
    <w:rsid w:val="00F043D2"/>
    <w:rsid w:val="00F30EE7"/>
    <w:rsid w:val="00F56911"/>
    <w:rsid w:val="00FE1D7F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44F06-DC4E-4F1B-90D6-75B89EDF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Архицкая Валентина Григорьевна</cp:lastModifiedBy>
  <cp:revision>23</cp:revision>
  <dcterms:created xsi:type="dcterms:W3CDTF">2017-01-18T11:48:00Z</dcterms:created>
  <dcterms:modified xsi:type="dcterms:W3CDTF">2017-10-05T12:38:00Z</dcterms:modified>
</cp:coreProperties>
</file>